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692" w:rsidRDefault="00A25692" w:rsidP="003727D0">
      <w:pPr>
        <w:spacing w:after="0" w:line="240" w:lineRule="auto"/>
        <w:jc w:val="center"/>
        <w:outlineLvl w:val="0"/>
        <w:rPr>
          <w:rFonts w:ascii="Times New Roman" w:eastAsia="Times New Roman" w:hAnsi="Times New Roman" w:cs="Times New Roman"/>
          <w:b/>
          <w:color w:val="222222"/>
          <w:kern w:val="36"/>
          <w:sz w:val="36"/>
          <w:szCs w:val="36"/>
          <w:lang w:eastAsia="ru-RU"/>
        </w:rPr>
      </w:pPr>
      <w:r w:rsidRPr="003727D0">
        <w:rPr>
          <w:rFonts w:ascii="Times New Roman" w:eastAsia="Times New Roman" w:hAnsi="Times New Roman" w:cs="Times New Roman"/>
          <w:b/>
          <w:color w:val="222222"/>
          <w:kern w:val="36"/>
          <w:sz w:val="36"/>
          <w:szCs w:val="36"/>
          <w:lang w:eastAsia="ru-RU"/>
        </w:rPr>
        <w:t>Индексация именных приватизационных чеков «Жилье»</w:t>
      </w:r>
    </w:p>
    <w:p w:rsidR="003727D0" w:rsidRPr="003727D0" w:rsidRDefault="003727D0" w:rsidP="003727D0">
      <w:pPr>
        <w:spacing w:after="0" w:line="240" w:lineRule="auto"/>
        <w:jc w:val="center"/>
        <w:outlineLvl w:val="0"/>
        <w:rPr>
          <w:rFonts w:ascii="Times New Roman" w:eastAsia="Times New Roman" w:hAnsi="Times New Roman" w:cs="Times New Roman"/>
          <w:b/>
          <w:color w:val="222222"/>
          <w:kern w:val="36"/>
          <w:sz w:val="36"/>
          <w:szCs w:val="36"/>
          <w:lang w:eastAsia="ru-RU"/>
        </w:rPr>
      </w:pPr>
    </w:p>
    <w:p w:rsidR="00A25692" w:rsidRPr="003727D0" w:rsidRDefault="003727D0" w:rsidP="003727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25692" w:rsidRPr="003727D0">
        <w:rPr>
          <w:rFonts w:ascii="Times New Roman" w:eastAsia="Times New Roman" w:hAnsi="Times New Roman" w:cs="Times New Roman"/>
          <w:sz w:val="28"/>
          <w:szCs w:val="28"/>
          <w:lang w:eastAsia="ru-RU"/>
        </w:rPr>
        <w:t xml:space="preserve">Индексация именных приватизационных чеков «Жилье» регулируется Декретом Президента Республики Беларусь от 07.06.2005 № 6 </w:t>
      </w:r>
      <w:r>
        <w:rPr>
          <w:rFonts w:ascii="Times New Roman" w:eastAsia="Times New Roman" w:hAnsi="Times New Roman" w:cs="Times New Roman"/>
          <w:sz w:val="28"/>
          <w:szCs w:val="28"/>
          <w:lang w:eastAsia="ru-RU"/>
        </w:rPr>
        <w:br/>
      </w:r>
      <w:r w:rsidR="00A25692" w:rsidRPr="003727D0">
        <w:rPr>
          <w:rFonts w:ascii="Times New Roman" w:eastAsia="Times New Roman" w:hAnsi="Times New Roman" w:cs="Times New Roman"/>
          <w:sz w:val="28"/>
          <w:szCs w:val="28"/>
          <w:lang w:eastAsia="ru-RU"/>
        </w:rPr>
        <w:t>«Об упорядочении обращения и использования именных приватизационных чеков «Жилье» и Положением о порядке индексации именных приватизационных чеков «Жилье», утвержденного постановлением Совета Министров Республики Беларусь от 15.11.2006 № 1529.</w:t>
      </w:r>
    </w:p>
    <w:p w:rsidR="00A25692" w:rsidRPr="003727D0" w:rsidRDefault="003727D0" w:rsidP="003727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25692" w:rsidRPr="003727D0">
        <w:rPr>
          <w:rFonts w:ascii="Times New Roman" w:eastAsia="Times New Roman" w:hAnsi="Times New Roman" w:cs="Times New Roman"/>
          <w:sz w:val="28"/>
          <w:szCs w:val="28"/>
          <w:lang w:eastAsia="ru-RU"/>
        </w:rPr>
        <w:t>В соответствии с вышеуказанным законодательством определено,  что перерегистрированные в установленном порядке чеки «Жилье» подлежат индексации при использовании их гражданами и членами их семей, состоящими на учете нуждающихся в улучшении жилищных условий,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одноквартирных, блокированных жилых домов, долевого участия в жилищном строительстве, приобретения жилья путем покупки, погашения задолженности по кредитам банков (включая выплату процентов за пользование ими) и ссудам юридических лиц, взятым и использованным на указанные цели. </w:t>
      </w:r>
    </w:p>
    <w:p w:rsidR="00A25692" w:rsidRPr="003727D0" w:rsidRDefault="003727D0" w:rsidP="003727D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00A25692" w:rsidRPr="003727D0">
        <w:rPr>
          <w:rFonts w:ascii="Times New Roman" w:eastAsia="Times New Roman" w:hAnsi="Times New Roman" w:cs="Times New Roman"/>
          <w:b/>
          <w:sz w:val="28"/>
          <w:szCs w:val="28"/>
          <w:lang w:eastAsia="ru-RU"/>
        </w:rPr>
        <w:t>Граждане имеют право на индексацию чеков:</w:t>
      </w:r>
    </w:p>
    <w:p w:rsidR="00A25692" w:rsidRPr="003727D0" w:rsidRDefault="00A25692" w:rsidP="003727D0">
      <w:pPr>
        <w:numPr>
          <w:ilvl w:val="0"/>
          <w:numId w:val="1"/>
        </w:numPr>
        <w:spacing w:after="0" w:line="240" w:lineRule="auto"/>
        <w:jc w:val="both"/>
        <w:rPr>
          <w:rFonts w:ascii="Times New Roman" w:eastAsia="Times New Roman" w:hAnsi="Times New Roman" w:cs="Times New Roman"/>
          <w:sz w:val="28"/>
          <w:szCs w:val="28"/>
          <w:lang w:eastAsia="ru-RU"/>
        </w:rPr>
      </w:pPr>
      <w:r w:rsidRPr="003727D0">
        <w:rPr>
          <w:rFonts w:ascii="Times New Roman" w:eastAsia="Times New Roman" w:hAnsi="Times New Roman" w:cs="Times New Roman"/>
          <w:sz w:val="28"/>
          <w:szCs w:val="28"/>
          <w:lang w:eastAsia="ru-RU"/>
        </w:rPr>
        <w:t>начисленных им в установленном порядке (включая жилищные квоты супруга (супруги), родителей, детей, усыновителей, усыновленных, родных братьев и сестер, деда, бабки, внуков (далее - близкие родственники), объединенные на имя этих граждан);</w:t>
      </w:r>
    </w:p>
    <w:p w:rsidR="00A25692" w:rsidRPr="003727D0" w:rsidRDefault="00A25692" w:rsidP="003727D0">
      <w:pPr>
        <w:numPr>
          <w:ilvl w:val="0"/>
          <w:numId w:val="1"/>
        </w:numPr>
        <w:spacing w:after="0" w:line="240" w:lineRule="auto"/>
        <w:jc w:val="both"/>
        <w:rPr>
          <w:rFonts w:ascii="Times New Roman" w:eastAsia="Times New Roman" w:hAnsi="Times New Roman" w:cs="Times New Roman"/>
          <w:sz w:val="28"/>
          <w:szCs w:val="28"/>
          <w:lang w:eastAsia="ru-RU"/>
        </w:rPr>
      </w:pPr>
      <w:r w:rsidRPr="003727D0">
        <w:rPr>
          <w:rFonts w:ascii="Times New Roman" w:eastAsia="Times New Roman" w:hAnsi="Times New Roman" w:cs="Times New Roman"/>
          <w:sz w:val="28"/>
          <w:szCs w:val="28"/>
          <w:lang w:eastAsia="ru-RU"/>
        </w:rPr>
        <w:t>полученных в результате дарения от близких родственников, начисленных дарителю в установленном порядке (включая жилищные квоты этих лиц, объединенные на имя дарителя) либо полученных дарителем по договорам дарения, по наследству или по решению суда при условии, что граждане, которым изначально эти чеки были начислены в установленном порядке (включая жилищные квоты, объединенные на имя данных граждан), по отношению к одаряемому входят в число близких родственников;</w:t>
      </w:r>
    </w:p>
    <w:p w:rsidR="00A25692" w:rsidRPr="003727D0" w:rsidRDefault="00A25692" w:rsidP="003727D0">
      <w:pPr>
        <w:numPr>
          <w:ilvl w:val="0"/>
          <w:numId w:val="1"/>
        </w:numPr>
        <w:spacing w:after="0" w:line="240" w:lineRule="auto"/>
        <w:jc w:val="both"/>
        <w:rPr>
          <w:rFonts w:ascii="Times New Roman" w:eastAsia="Times New Roman" w:hAnsi="Times New Roman" w:cs="Times New Roman"/>
          <w:sz w:val="28"/>
          <w:szCs w:val="28"/>
          <w:lang w:eastAsia="ru-RU"/>
        </w:rPr>
      </w:pPr>
      <w:r w:rsidRPr="003727D0">
        <w:rPr>
          <w:rFonts w:ascii="Times New Roman" w:eastAsia="Times New Roman" w:hAnsi="Times New Roman" w:cs="Times New Roman"/>
          <w:sz w:val="28"/>
          <w:szCs w:val="28"/>
          <w:lang w:eastAsia="ru-RU"/>
        </w:rPr>
        <w:t>полученных по наследству либо по решению суда. </w:t>
      </w:r>
    </w:p>
    <w:p w:rsidR="00A25692" w:rsidRPr="003727D0" w:rsidRDefault="00A25692" w:rsidP="003727D0">
      <w:pPr>
        <w:spacing w:after="0" w:line="240" w:lineRule="auto"/>
        <w:jc w:val="both"/>
        <w:rPr>
          <w:rFonts w:ascii="Times New Roman" w:eastAsia="Times New Roman" w:hAnsi="Times New Roman" w:cs="Times New Roman"/>
          <w:b/>
          <w:sz w:val="28"/>
          <w:szCs w:val="28"/>
          <w:lang w:eastAsia="ru-RU"/>
        </w:rPr>
      </w:pPr>
      <w:r w:rsidRPr="003727D0">
        <w:rPr>
          <w:rFonts w:ascii="Times New Roman" w:eastAsia="Times New Roman" w:hAnsi="Times New Roman" w:cs="Times New Roman"/>
          <w:b/>
          <w:sz w:val="28"/>
          <w:szCs w:val="28"/>
          <w:lang w:eastAsia="ru-RU"/>
        </w:rPr>
        <w:t>Граждане имеют право на индексацию чеков «Жилье» для погашения стоимости строительства, реконструкции или приобретения только одного жилого помещения. </w:t>
      </w:r>
    </w:p>
    <w:p w:rsidR="00A25692" w:rsidRPr="003727D0" w:rsidRDefault="003727D0" w:rsidP="003727D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00A25692" w:rsidRPr="003727D0">
        <w:rPr>
          <w:rFonts w:ascii="Times New Roman" w:eastAsia="Times New Roman" w:hAnsi="Times New Roman" w:cs="Times New Roman"/>
          <w:sz w:val="28"/>
          <w:szCs w:val="28"/>
          <w:lang w:eastAsia="ru-RU"/>
        </w:rPr>
        <w:t xml:space="preserve">Индексация производится с учетом </w:t>
      </w:r>
      <w:r w:rsidR="00A25692" w:rsidRPr="003727D0">
        <w:rPr>
          <w:rFonts w:ascii="Times New Roman" w:eastAsia="Times New Roman" w:hAnsi="Times New Roman" w:cs="Times New Roman"/>
          <w:b/>
          <w:sz w:val="28"/>
          <w:szCs w:val="28"/>
          <w:lang w:eastAsia="ru-RU"/>
        </w:rPr>
        <w:t>индекса роста стоимости строительства жилья:</w:t>
      </w:r>
    </w:p>
    <w:p w:rsidR="00A25692" w:rsidRPr="003727D0" w:rsidRDefault="00A25692" w:rsidP="003727D0">
      <w:pPr>
        <w:numPr>
          <w:ilvl w:val="0"/>
          <w:numId w:val="2"/>
        </w:numPr>
        <w:spacing w:after="0" w:line="240" w:lineRule="auto"/>
        <w:jc w:val="both"/>
        <w:rPr>
          <w:rFonts w:ascii="Times New Roman" w:eastAsia="Times New Roman" w:hAnsi="Times New Roman" w:cs="Times New Roman"/>
          <w:sz w:val="28"/>
          <w:szCs w:val="28"/>
          <w:lang w:eastAsia="ru-RU"/>
        </w:rPr>
      </w:pPr>
      <w:r w:rsidRPr="003727D0">
        <w:rPr>
          <w:rFonts w:ascii="Times New Roman" w:eastAsia="Times New Roman" w:hAnsi="Times New Roman" w:cs="Times New Roman"/>
          <w:sz w:val="28"/>
          <w:szCs w:val="28"/>
          <w:lang w:eastAsia="ru-RU"/>
        </w:rPr>
        <w:t>действующего на дату обращения этих граждан с заявлением об индексации чеков «Жилье» - при строительстве, реконструкции жилых помещений;</w:t>
      </w:r>
    </w:p>
    <w:p w:rsidR="00A25692" w:rsidRPr="003727D0" w:rsidRDefault="00A25692" w:rsidP="003727D0">
      <w:pPr>
        <w:numPr>
          <w:ilvl w:val="0"/>
          <w:numId w:val="2"/>
        </w:numPr>
        <w:spacing w:after="0" w:line="240" w:lineRule="auto"/>
        <w:jc w:val="both"/>
        <w:rPr>
          <w:rFonts w:ascii="Times New Roman" w:eastAsia="Times New Roman" w:hAnsi="Times New Roman" w:cs="Times New Roman"/>
          <w:sz w:val="28"/>
          <w:szCs w:val="28"/>
          <w:lang w:eastAsia="ru-RU"/>
        </w:rPr>
      </w:pPr>
      <w:r w:rsidRPr="003727D0">
        <w:rPr>
          <w:rFonts w:ascii="Times New Roman" w:eastAsia="Times New Roman" w:hAnsi="Times New Roman" w:cs="Times New Roman"/>
          <w:sz w:val="28"/>
          <w:szCs w:val="28"/>
          <w:lang w:eastAsia="ru-RU"/>
        </w:rPr>
        <w:t>действующего на дату заключения договора купли-продажи - при покупке жилых помещений;</w:t>
      </w:r>
    </w:p>
    <w:p w:rsidR="00A25692" w:rsidRPr="003727D0" w:rsidRDefault="00A25692" w:rsidP="003727D0">
      <w:pPr>
        <w:numPr>
          <w:ilvl w:val="0"/>
          <w:numId w:val="2"/>
        </w:numPr>
        <w:spacing w:after="0" w:line="240" w:lineRule="auto"/>
        <w:jc w:val="both"/>
        <w:rPr>
          <w:rFonts w:ascii="Times New Roman" w:eastAsia="Times New Roman" w:hAnsi="Times New Roman" w:cs="Times New Roman"/>
          <w:sz w:val="28"/>
          <w:szCs w:val="28"/>
          <w:lang w:eastAsia="ru-RU"/>
        </w:rPr>
      </w:pPr>
      <w:r w:rsidRPr="003727D0">
        <w:rPr>
          <w:rFonts w:ascii="Times New Roman" w:eastAsia="Times New Roman" w:hAnsi="Times New Roman" w:cs="Times New Roman"/>
          <w:sz w:val="28"/>
          <w:szCs w:val="28"/>
          <w:lang w:eastAsia="ru-RU"/>
        </w:rPr>
        <w:lastRenderedPageBreak/>
        <w:t>действовавшего на дату ввода дома в эксплуатацию - при погашении задолженности по кредитам (ссудам), взятым и использованным на вышеуказанные цели, после ввода дома в эксплуатацию. </w:t>
      </w:r>
    </w:p>
    <w:p w:rsidR="00A25692" w:rsidRPr="003727D0" w:rsidRDefault="003727D0" w:rsidP="003727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25692" w:rsidRPr="003727D0">
        <w:rPr>
          <w:rFonts w:ascii="Times New Roman" w:eastAsia="Times New Roman" w:hAnsi="Times New Roman" w:cs="Times New Roman"/>
          <w:sz w:val="28"/>
          <w:szCs w:val="28"/>
          <w:lang w:eastAsia="ru-RU"/>
        </w:rPr>
        <w:t>Для индексации чеков «Жилье» граждане и совершеннолетние члены их семей  подают заявление об индексации чеков «Жилье» в местный исполнительный и распорядительный орган, в котором они состоят на учете нуждающихся в улучшении жилищных условий (состояли на учете нуждающихся в улучшении жилищных условий на момент предоставления кредитов (ссуд), взятых и использованных на указанные цели), или в местный исполнительный и распорядительный орган по месту нахождения государственных органов, других организаций, поставивших их на учет. </w:t>
      </w:r>
    </w:p>
    <w:p w:rsidR="00A25692" w:rsidRPr="003727D0" w:rsidRDefault="00A25692" w:rsidP="003727D0">
      <w:pPr>
        <w:spacing w:after="0" w:line="240" w:lineRule="auto"/>
        <w:jc w:val="both"/>
        <w:rPr>
          <w:rFonts w:ascii="Times New Roman" w:eastAsia="Times New Roman" w:hAnsi="Times New Roman" w:cs="Times New Roman"/>
          <w:sz w:val="28"/>
          <w:szCs w:val="28"/>
          <w:lang w:eastAsia="ru-RU"/>
        </w:rPr>
      </w:pPr>
      <w:r w:rsidRPr="003727D0">
        <w:rPr>
          <w:rFonts w:ascii="Times New Roman" w:eastAsia="Times New Roman" w:hAnsi="Times New Roman" w:cs="Times New Roman"/>
          <w:sz w:val="28"/>
          <w:szCs w:val="28"/>
          <w:lang w:eastAsia="ru-RU"/>
        </w:rPr>
        <w:t> </w:t>
      </w:r>
      <w:r w:rsidR="003727D0">
        <w:rPr>
          <w:rFonts w:ascii="Times New Roman" w:eastAsia="Times New Roman" w:hAnsi="Times New Roman" w:cs="Times New Roman"/>
          <w:sz w:val="28"/>
          <w:szCs w:val="28"/>
          <w:lang w:eastAsia="ru-RU"/>
        </w:rPr>
        <w:tab/>
      </w:r>
      <w:r w:rsidRPr="003727D0">
        <w:rPr>
          <w:rFonts w:ascii="Times New Roman" w:eastAsia="Times New Roman" w:hAnsi="Times New Roman" w:cs="Times New Roman"/>
          <w:sz w:val="28"/>
          <w:szCs w:val="28"/>
          <w:lang w:eastAsia="ru-RU"/>
        </w:rPr>
        <w:t>Индекс роста стоимости строительства жилья для индексации чеков «Жилье» ежеквартально рассчитывается на основании данных государственной статистической отчетности о средней стоимости 1 кв.м общей площади жилья, строящегося с государственной поддержкой для названных граждан, за предыдущий квартал по сравнению со стоимостью его строительства на 31.12.1991 и утверждается облисполкомами и Минским горисполкомом.</w:t>
      </w:r>
    </w:p>
    <w:p w:rsidR="00A25692" w:rsidRPr="003727D0" w:rsidRDefault="003727D0" w:rsidP="003727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25692" w:rsidRPr="003727D0">
        <w:rPr>
          <w:rFonts w:ascii="Times New Roman" w:eastAsia="Times New Roman" w:hAnsi="Times New Roman" w:cs="Times New Roman"/>
          <w:sz w:val="28"/>
          <w:szCs w:val="28"/>
          <w:lang w:eastAsia="ru-RU"/>
        </w:rPr>
        <w:t>Индексация чеков «Жилье» осуществляется путем умножения суммы представленных гражданином (гражданами) для индексации чеков «Жилье» на индекс роста стоимости строительства жилья, действующий по месту его строительства (реконструкции) либо приобретения.</w:t>
      </w:r>
    </w:p>
    <w:p w:rsidR="003727D0" w:rsidRDefault="003727D0" w:rsidP="003727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25692" w:rsidRPr="003727D0">
        <w:rPr>
          <w:rFonts w:ascii="Times New Roman" w:eastAsia="Times New Roman" w:hAnsi="Times New Roman" w:cs="Times New Roman"/>
          <w:sz w:val="28"/>
          <w:szCs w:val="28"/>
          <w:lang w:eastAsia="ru-RU"/>
        </w:rPr>
        <w:t>Сумма проиндексированных гражданину (гражданам) чеков «Жилье» утверждается решением соответствующего местного исполнительного и распорядительного органа. </w:t>
      </w:r>
    </w:p>
    <w:p w:rsidR="00A25692" w:rsidRPr="003727D0" w:rsidRDefault="003727D0" w:rsidP="003727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bookmarkStart w:id="0" w:name="_GoBack"/>
      <w:bookmarkEnd w:id="0"/>
      <w:r w:rsidR="00A25692" w:rsidRPr="003727D0">
        <w:rPr>
          <w:rFonts w:ascii="Times New Roman" w:eastAsia="Times New Roman" w:hAnsi="Times New Roman" w:cs="Times New Roman"/>
          <w:sz w:val="28"/>
          <w:szCs w:val="28"/>
          <w:lang w:eastAsia="ru-RU"/>
        </w:rPr>
        <w:t>Денежные средства, полученные в результате индексации чеков «Жилье», используются в безналичной форме в виде платежей, перечисляемых на текущий (расчетный) счет организации застройщиков, застройщика (подрядчика) - при строительстве жилых помещений долевым, подрядным способом; в банк, на счета по учету кредитов и займов физическим лицам, на текущий (расчетный) счет организации, выдавшей ссуду, - при погашении кредитов (ссуд), взятых и использованных на вышеуказанные цели; на текущий (расчетный) счет продавца - при приобретении жилых помещений путем покупки; на текущий (расчетный), вкладной счет, карт-счет гражданина - при осуществлении им строительства (реконструкции) одноквартирного, блокированного жилого дома собственными силами.</w:t>
      </w:r>
    </w:p>
    <w:p w:rsidR="008F3182" w:rsidRPr="003727D0" w:rsidRDefault="008F3182" w:rsidP="003727D0">
      <w:pPr>
        <w:jc w:val="both"/>
        <w:rPr>
          <w:rFonts w:ascii="Times New Roman" w:hAnsi="Times New Roman" w:cs="Times New Roman"/>
          <w:sz w:val="28"/>
          <w:szCs w:val="28"/>
        </w:rPr>
      </w:pPr>
    </w:p>
    <w:sectPr w:rsidR="008F3182" w:rsidRPr="003727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20B96"/>
    <w:multiLevelType w:val="multilevel"/>
    <w:tmpl w:val="724C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3D6FA9"/>
    <w:multiLevelType w:val="multilevel"/>
    <w:tmpl w:val="0C34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63"/>
    <w:rsid w:val="003727D0"/>
    <w:rsid w:val="007C5ACA"/>
    <w:rsid w:val="008F3182"/>
    <w:rsid w:val="00A25692"/>
    <w:rsid w:val="00B13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256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569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256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56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256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569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256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56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1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694</Words>
  <Characters>3959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Perv</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Раззак</dc:creator>
  <cp:keywords/>
  <dc:description/>
  <cp:lastModifiedBy>Петухова</cp:lastModifiedBy>
  <cp:revision>3</cp:revision>
  <dcterms:created xsi:type="dcterms:W3CDTF">2018-03-16T12:33:00Z</dcterms:created>
  <dcterms:modified xsi:type="dcterms:W3CDTF">2018-03-16T12:38:00Z</dcterms:modified>
</cp:coreProperties>
</file>