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0F" w:rsidRPr="000706F8" w:rsidRDefault="007255D4" w:rsidP="00674C5D">
      <w:pPr>
        <w:spacing w:before="20"/>
        <w:ind w:firstLine="0"/>
        <w:jc w:val="center"/>
        <w:rPr>
          <w:b/>
          <w:sz w:val="32"/>
          <w:szCs w:val="28"/>
        </w:rPr>
      </w:pPr>
      <w:r w:rsidRPr="000706F8">
        <w:rPr>
          <w:b/>
          <w:sz w:val="32"/>
          <w:szCs w:val="28"/>
        </w:rPr>
        <w:t>Градостроительный проект детального планирования территории в границах ул. Севастопольской – Логойского тракта – границы зоны 320 ЛР – ул. Кнорина – ул. Славинского – ул. Кедышко – ул. Кутузова в г. Минске (внесение изменений в градостроительный проект детального планирования Севастопольского парка)</w:t>
      </w:r>
    </w:p>
    <w:p w:rsidR="005F0101" w:rsidRDefault="005F0101" w:rsidP="00674C5D">
      <w:pPr>
        <w:spacing w:before="20"/>
        <w:ind w:firstLine="0"/>
        <w:rPr>
          <w:sz w:val="20"/>
          <w:szCs w:val="20"/>
          <w:u w:val="single"/>
        </w:rPr>
      </w:pPr>
    </w:p>
    <w:p w:rsidR="005F0101" w:rsidRPr="006A585E" w:rsidRDefault="005F0101" w:rsidP="00A15E0B">
      <w:pPr>
        <w:tabs>
          <w:tab w:val="left" w:pos="0"/>
        </w:tabs>
        <w:ind w:right="265" w:firstLine="567"/>
        <w:jc w:val="both"/>
        <w:rPr>
          <w:b/>
          <w:szCs w:val="28"/>
        </w:rPr>
      </w:pPr>
      <w:r w:rsidRPr="006A585E">
        <w:rPr>
          <w:b/>
          <w:szCs w:val="28"/>
        </w:rPr>
        <w:t>Цель проекта:</w:t>
      </w:r>
      <w:r w:rsidR="009F0E80">
        <w:rPr>
          <w:b/>
          <w:szCs w:val="28"/>
        </w:rPr>
        <w:t xml:space="preserve"> </w:t>
      </w:r>
      <w:r w:rsidR="009F0E80">
        <w:rPr>
          <w:szCs w:val="28"/>
        </w:rPr>
        <w:t xml:space="preserve">установления градостроительных требований к  использованию и застройке </w:t>
      </w:r>
      <w:r w:rsidR="008764AA">
        <w:rPr>
          <w:szCs w:val="28"/>
        </w:rPr>
        <w:t xml:space="preserve">проектируемой территории </w:t>
      </w:r>
      <w:r w:rsidR="009F0E80">
        <w:rPr>
          <w:szCs w:val="28"/>
        </w:rPr>
        <w:t>в соответствии с регламентами генерального плана г. Минска.</w:t>
      </w:r>
    </w:p>
    <w:p w:rsidR="00074A31" w:rsidRDefault="005F0101" w:rsidP="009F0E80">
      <w:pPr>
        <w:tabs>
          <w:tab w:val="left" w:pos="0"/>
        </w:tabs>
        <w:ind w:firstLine="567"/>
        <w:jc w:val="both"/>
        <w:rPr>
          <w:b/>
          <w:szCs w:val="28"/>
        </w:rPr>
      </w:pPr>
      <w:r w:rsidRPr="000951F1">
        <w:rPr>
          <w:b/>
          <w:szCs w:val="28"/>
        </w:rPr>
        <w:t>Задачи проекта:</w:t>
      </w:r>
      <w:r w:rsidR="00074A31">
        <w:rPr>
          <w:b/>
          <w:szCs w:val="28"/>
        </w:rPr>
        <w:t xml:space="preserve"> </w:t>
      </w:r>
    </w:p>
    <w:p w:rsidR="009F0E80" w:rsidRDefault="00074A31" w:rsidP="009F0E80">
      <w:pPr>
        <w:tabs>
          <w:tab w:val="left" w:pos="0"/>
        </w:tabs>
        <w:ind w:firstLine="567"/>
        <w:jc w:val="both"/>
        <w:rPr>
          <w:szCs w:val="28"/>
        </w:rPr>
      </w:pPr>
      <w:r>
        <w:rPr>
          <w:b/>
          <w:szCs w:val="28"/>
        </w:rPr>
        <w:t xml:space="preserve">- </w:t>
      </w:r>
      <w:r w:rsidR="009F0E80" w:rsidRPr="00BA7260">
        <w:rPr>
          <w:szCs w:val="28"/>
        </w:rPr>
        <w:t>разработка информационного и правового документа для регулирования градостроительной деятельности на проектируемой территории в части установления требований к ее планировочной организации, функциональному использованию и характеру застройки в соответствии с Генеральным планом г. Минска до 2030 года</w:t>
      </w:r>
      <w:r w:rsidR="009F0E80">
        <w:rPr>
          <w:szCs w:val="28"/>
        </w:rPr>
        <w:t>; р</w:t>
      </w:r>
      <w:r w:rsidR="009F0E80" w:rsidRPr="00C770F9">
        <w:rPr>
          <w:szCs w:val="28"/>
        </w:rPr>
        <w:t xml:space="preserve">азработка и обоснование предложений по комплексной градостроительной реконструкции </w:t>
      </w:r>
      <w:r w:rsidR="009F0E80">
        <w:rPr>
          <w:szCs w:val="28"/>
        </w:rPr>
        <w:t>проектируемой территории;</w:t>
      </w:r>
    </w:p>
    <w:p w:rsidR="009F0E80" w:rsidRDefault="009F0E80" w:rsidP="009F0E80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- установление очередности освоения территории;</w:t>
      </w:r>
    </w:p>
    <w:p w:rsidR="009F0E80" w:rsidRDefault="009F0E80" w:rsidP="009F0E80">
      <w:pPr>
        <w:widowControl w:val="0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- выполнение расчетов рассеивания загрязняющих веществ в атмосфере выбросами существующих предприятий;</w:t>
      </w:r>
    </w:p>
    <w:p w:rsidR="009F0E80" w:rsidRDefault="009F0E80" w:rsidP="009F0E80">
      <w:pPr>
        <w:tabs>
          <w:tab w:val="left" w:pos="0"/>
          <w:tab w:val="left" w:pos="175"/>
        </w:tabs>
        <w:ind w:firstLine="567"/>
        <w:jc w:val="both"/>
        <w:rPr>
          <w:szCs w:val="28"/>
        </w:rPr>
      </w:pPr>
      <w:r>
        <w:rPr>
          <w:szCs w:val="28"/>
        </w:rPr>
        <w:t>- разработка инженерно-технических мероприятий гражданской обороны.</w:t>
      </w:r>
    </w:p>
    <w:p w:rsidR="005F0101" w:rsidRDefault="005F0101" w:rsidP="00A15E0B">
      <w:pPr>
        <w:spacing w:after="200" w:line="276" w:lineRule="auto"/>
        <w:ind w:firstLine="567"/>
        <w:rPr>
          <w:b/>
          <w:szCs w:val="28"/>
        </w:rPr>
      </w:pPr>
      <w:r>
        <w:rPr>
          <w:b/>
          <w:szCs w:val="28"/>
        </w:rPr>
        <w:br w:type="page"/>
      </w:r>
    </w:p>
    <w:p w:rsidR="00B53340" w:rsidRPr="00034AC6" w:rsidRDefault="00B53340" w:rsidP="00B53340">
      <w:pPr>
        <w:tabs>
          <w:tab w:val="left" w:pos="-720"/>
          <w:tab w:val="left" w:pos="0"/>
        </w:tabs>
        <w:ind w:firstLine="567"/>
        <w:jc w:val="both"/>
        <w:rPr>
          <w:szCs w:val="28"/>
        </w:rPr>
      </w:pPr>
      <w:r w:rsidRPr="00034AC6">
        <w:rPr>
          <w:szCs w:val="28"/>
        </w:rPr>
        <w:lastRenderedPageBreak/>
        <w:t>Проектируемая территория находится в срединной планировочной зоне в Первомайском административном районе г. Минска на северо-востоке. Площадь в границах проектирования составляет 99,4 га.</w:t>
      </w:r>
    </w:p>
    <w:p w:rsidR="00B53340" w:rsidRPr="004B7A30" w:rsidRDefault="00B53340" w:rsidP="00B53340">
      <w:pPr>
        <w:ind w:firstLine="567"/>
        <w:jc w:val="both"/>
        <w:rPr>
          <w:color w:val="000000"/>
          <w:szCs w:val="28"/>
        </w:rPr>
      </w:pPr>
      <w:r w:rsidRPr="004B7A30">
        <w:rPr>
          <w:color w:val="000000"/>
          <w:szCs w:val="28"/>
        </w:rPr>
        <w:t xml:space="preserve">Согласно генеральному плану г. Минска, в состав проектируемой территории входит часть зоны общественной специализированной застройки 69 О1сп и ландшафтно-рекреационная зона 320 ЛР.  В соответствии с поставленными задачами проекта, принятыми решениями генерального плана г. Минска, проектируемая территория рассматривается с позиции ее возможного упорядочения и более эффективного использования,  с доведением параметров использования до нормативных показателей. В проекте проработаны вопросы транспортного обслуживания и инженерной инфраструктуры, предусмотрена перспектива реконструкции и трансформации территорий. </w:t>
      </w:r>
    </w:p>
    <w:p w:rsidR="00B53340" w:rsidRPr="004B7A30" w:rsidRDefault="00B53340" w:rsidP="00B53340">
      <w:pPr>
        <w:ind w:firstLine="567"/>
        <w:jc w:val="both"/>
        <w:rPr>
          <w:color w:val="000000"/>
          <w:szCs w:val="28"/>
        </w:rPr>
      </w:pPr>
      <w:r w:rsidRPr="004B7A30">
        <w:rPr>
          <w:color w:val="000000"/>
          <w:szCs w:val="28"/>
        </w:rPr>
        <w:t>Стратегия градостроительного развития территории проектируемого района в соответствии с поставленными целями и задачами развития г. Минска предусматривает:</w:t>
      </w:r>
    </w:p>
    <w:p w:rsidR="00B53340" w:rsidRPr="004B7A30" w:rsidRDefault="00B53340" w:rsidP="00B53340">
      <w:pPr>
        <w:numPr>
          <w:ilvl w:val="0"/>
          <w:numId w:val="2"/>
        </w:numPr>
        <w:tabs>
          <w:tab w:val="clear" w:pos="901"/>
          <w:tab w:val="num" w:pos="0"/>
        </w:tabs>
        <w:ind w:left="0" w:firstLine="567"/>
        <w:jc w:val="both"/>
        <w:rPr>
          <w:color w:val="000000"/>
          <w:szCs w:val="28"/>
        </w:rPr>
      </w:pPr>
      <w:r w:rsidRPr="004B7A30">
        <w:rPr>
          <w:color w:val="000000"/>
          <w:szCs w:val="28"/>
        </w:rPr>
        <w:t xml:space="preserve">достижение привлекательности проектируемой части города; </w:t>
      </w:r>
    </w:p>
    <w:p w:rsidR="00B53340" w:rsidRPr="004B7A30" w:rsidRDefault="00B53340" w:rsidP="00B53340">
      <w:pPr>
        <w:numPr>
          <w:ilvl w:val="0"/>
          <w:numId w:val="2"/>
        </w:numPr>
        <w:tabs>
          <w:tab w:val="clear" w:pos="901"/>
          <w:tab w:val="num" w:pos="0"/>
        </w:tabs>
        <w:ind w:left="0" w:firstLine="567"/>
        <w:jc w:val="both"/>
        <w:rPr>
          <w:color w:val="000000"/>
          <w:szCs w:val="28"/>
        </w:rPr>
      </w:pPr>
      <w:r w:rsidRPr="004B7A30">
        <w:rPr>
          <w:color w:val="000000"/>
          <w:szCs w:val="28"/>
        </w:rPr>
        <w:t>решение вопросов инженерно-транспортной инфраструктуры;</w:t>
      </w:r>
    </w:p>
    <w:p w:rsidR="00B53340" w:rsidRPr="004B7A30" w:rsidRDefault="00B53340" w:rsidP="00B53340">
      <w:pPr>
        <w:numPr>
          <w:ilvl w:val="0"/>
          <w:numId w:val="2"/>
        </w:numPr>
        <w:tabs>
          <w:tab w:val="clear" w:pos="901"/>
          <w:tab w:val="num" w:pos="0"/>
        </w:tabs>
        <w:ind w:left="0" w:firstLine="567"/>
        <w:jc w:val="both"/>
        <w:rPr>
          <w:color w:val="000000"/>
          <w:szCs w:val="28"/>
        </w:rPr>
      </w:pPr>
      <w:r w:rsidRPr="004B7A30">
        <w:rPr>
          <w:szCs w:val="28"/>
        </w:rPr>
        <w:t>размещение расчетного количества машино-мест для хранения автотранспорта, а также обеспечение работающих учреждений, находящихся в границах проектирования, расчетным количеством парковочных мест;</w:t>
      </w:r>
    </w:p>
    <w:p w:rsidR="00B53340" w:rsidRPr="004B7A30" w:rsidRDefault="00B53340" w:rsidP="00B53340">
      <w:pPr>
        <w:numPr>
          <w:ilvl w:val="0"/>
          <w:numId w:val="2"/>
        </w:numPr>
        <w:tabs>
          <w:tab w:val="clear" w:pos="901"/>
          <w:tab w:val="num" w:pos="0"/>
          <w:tab w:val="num" w:pos="851"/>
        </w:tabs>
        <w:ind w:left="0" w:firstLine="567"/>
        <w:jc w:val="both"/>
        <w:rPr>
          <w:color w:val="000000"/>
          <w:szCs w:val="28"/>
        </w:rPr>
      </w:pPr>
      <w:r w:rsidRPr="004B7A30">
        <w:rPr>
          <w:color w:val="000000"/>
          <w:szCs w:val="28"/>
        </w:rPr>
        <w:t xml:space="preserve">выделение </w:t>
      </w:r>
      <w:r w:rsidRPr="004B7A30">
        <w:rPr>
          <w:szCs w:val="28"/>
        </w:rPr>
        <w:t>участков перспективного освоения</w:t>
      </w:r>
      <w:r w:rsidRPr="004B7A30">
        <w:rPr>
          <w:color w:val="000000"/>
          <w:szCs w:val="28"/>
        </w:rPr>
        <w:t>.</w:t>
      </w:r>
    </w:p>
    <w:p w:rsidR="00061910" w:rsidRDefault="00061910" w:rsidP="00061910">
      <w:pPr>
        <w:tabs>
          <w:tab w:val="left" w:pos="-720"/>
          <w:tab w:val="left" w:pos="0"/>
        </w:tabs>
        <w:ind w:firstLine="567"/>
        <w:jc w:val="both"/>
        <w:rPr>
          <w:i/>
          <w:szCs w:val="28"/>
        </w:rPr>
      </w:pPr>
    </w:p>
    <w:p w:rsidR="00061910" w:rsidRDefault="00061910" w:rsidP="00061910">
      <w:pPr>
        <w:tabs>
          <w:tab w:val="left" w:pos="-720"/>
          <w:tab w:val="left" w:pos="0"/>
        </w:tabs>
        <w:ind w:firstLine="567"/>
        <w:jc w:val="both"/>
        <w:rPr>
          <w:i/>
          <w:szCs w:val="28"/>
        </w:rPr>
      </w:pPr>
    </w:p>
    <w:p w:rsidR="00061910" w:rsidRDefault="00061910" w:rsidP="00061910">
      <w:pPr>
        <w:tabs>
          <w:tab w:val="left" w:pos="-720"/>
          <w:tab w:val="left" w:pos="0"/>
        </w:tabs>
        <w:ind w:firstLine="567"/>
        <w:jc w:val="both"/>
        <w:rPr>
          <w:i/>
          <w:szCs w:val="28"/>
        </w:rPr>
      </w:pPr>
    </w:p>
    <w:p w:rsidR="00061910" w:rsidRDefault="00061910" w:rsidP="00061910">
      <w:pPr>
        <w:tabs>
          <w:tab w:val="left" w:pos="-720"/>
          <w:tab w:val="left" w:pos="0"/>
        </w:tabs>
        <w:ind w:firstLine="567"/>
        <w:jc w:val="both"/>
        <w:rPr>
          <w:i/>
          <w:szCs w:val="28"/>
        </w:rPr>
      </w:pPr>
    </w:p>
    <w:p w:rsidR="00061910" w:rsidRDefault="00061910" w:rsidP="00061910">
      <w:pPr>
        <w:tabs>
          <w:tab w:val="left" w:pos="-720"/>
          <w:tab w:val="left" w:pos="0"/>
        </w:tabs>
        <w:ind w:firstLine="567"/>
        <w:jc w:val="both"/>
        <w:rPr>
          <w:i/>
          <w:szCs w:val="28"/>
        </w:rPr>
      </w:pPr>
    </w:p>
    <w:p w:rsidR="00061910" w:rsidRDefault="00061910" w:rsidP="00061910">
      <w:pPr>
        <w:tabs>
          <w:tab w:val="left" w:pos="-720"/>
          <w:tab w:val="left" w:pos="0"/>
        </w:tabs>
        <w:ind w:firstLine="567"/>
        <w:jc w:val="both"/>
        <w:rPr>
          <w:i/>
          <w:szCs w:val="28"/>
        </w:rPr>
      </w:pPr>
    </w:p>
    <w:p w:rsidR="00061910" w:rsidRDefault="00061910" w:rsidP="00061910">
      <w:pPr>
        <w:tabs>
          <w:tab w:val="left" w:pos="-720"/>
          <w:tab w:val="left" w:pos="0"/>
        </w:tabs>
        <w:ind w:firstLine="567"/>
        <w:jc w:val="both"/>
        <w:rPr>
          <w:i/>
          <w:szCs w:val="28"/>
        </w:rPr>
      </w:pPr>
    </w:p>
    <w:p w:rsidR="00061910" w:rsidRDefault="00061910" w:rsidP="00061910">
      <w:pPr>
        <w:tabs>
          <w:tab w:val="left" w:pos="-720"/>
          <w:tab w:val="left" w:pos="0"/>
        </w:tabs>
        <w:ind w:firstLine="567"/>
        <w:jc w:val="both"/>
        <w:rPr>
          <w:i/>
          <w:szCs w:val="28"/>
        </w:rPr>
        <w:sectPr w:rsidR="00061910" w:rsidSect="00962DB0">
          <w:headerReference w:type="default" r:id="rId9"/>
          <w:footerReference w:type="default" r:id="rId10"/>
          <w:pgSz w:w="11906" w:h="16838"/>
          <w:pgMar w:top="1134" w:right="850" w:bottom="851" w:left="1418" w:header="709" w:footer="709" w:gutter="0"/>
          <w:cols w:space="708"/>
          <w:titlePg/>
          <w:docGrid w:linePitch="381"/>
        </w:sectPr>
      </w:pPr>
    </w:p>
    <w:p w:rsidR="00061910" w:rsidRPr="00933369" w:rsidRDefault="00061910" w:rsidP="00061910">
      <w:pPr>
        <w:pStyle w:val="2"/>
        <w:spacing w:after="0" w:line="360" w:lineRule="auto"/>
        <w:ind w:left="0" w:firstLine="567"/>
        <w:jc w:val="both"/>
        <w:rPr>
          <w:szCs w:val="28"/>
          <w:highlight w:val="yellow"/>
        </w:rPr>
      </w:pPr>
      <w:r w:rsidRPr="00C75F10">
        <w:rPr>
          <w:szCs w:val="28"/>
        </w:rPr>
        <w:lastRenderedPageBreak/>
        <w:t>Разработанный проект уточняет функциональное использование территории и планировочную структуру проектируемого района с учетом градостроительных регламентов генерального плана г.</w:t>
      </w:r>
      <w:r w:rsidR="00DC76EA">
        <w:rPr>
          <w:szCs w:val="28"/>
        </w:rPr>
        <w:t xml:space="preserve"> </w:t>
      </w:r>
      <w:r w:rsidRPr="00C75F10">
        <w:rPr>
          <w:szCs w:val="28"/>
        </w:rPr>
        <w:t>Минска, объединяет в единую систему всю ранее запроектированную и намеченную к размещению застройку</w:t>
      </w:r>
      <w:r w:rsidR="00C40ACD">
        <w:rPr>
          <w:szCs w:val="28"/>
        </w:rPr>
        <w:t xml:space="preserve">, </w:t>
      </w:r>
      <w:r w:rsidRPr="00C75F10">
        <w:rPr>
          <w:szCs w:val="28"/>
        </w:rPr>
        <w:t>и отдельные объекты, уточняя границы их участков и параметры, дает предложения в части освоения новых участков</w:t>
      </w:r>
      <w:r>
        <w:rPr>
          <w:szCs w:val="28"/>
        </w:rPr>
        <w:t>.</w:t>
      </w:r>
      <w:r w:rsidRPr="00C75F10">
        <w:rPr>
          <w:szCs w:val="28"/>
        </w:rPr>
        <w:t xml:space="preserve"> </w:t>
      </w:r>
    </w:p>
    <w:p w:rsidR="00061910" w:rsidRDefault="00061910" w:rsidP="00B06205">
      <w:pPr>
        <w:tabs>
          <w:tab w:val="left" w:pos="-720"/>
          <w:tab w:val="left" w:pos="8640"/>
        </w:tabs>
        <w:spacing w:line="348" w:lineRule="auto"/>
        <w:ind w:right="29" w:firstLine="567"/>
        <w:jc w:val="both"/>
        <w:rPr>
          <w:rFonts w:eastAsiaTheme="minorHAnsi"/>
          <w:szCs w:val="28"/>
          <w:lang w:eastAsia="en-US"/>
        </w:rPr>
      </w:pPr>
      <w:r w:rsidRPr="00C75F10">
        <w:rPr>
          <w:szCs w:val="28"/>
        </w:rPr>
        <w:t xml:space="preserve">В результате проектных проработок были выделены </w:t>
      </w:r>
      <w:r w:rsidRPr="00C75F10">
        <w:rPr>
          <w:rFonts w:eastAsiaTheme="minorHAnsi"/>
          <w:b/>
          <w:szCs w:val="28"/>
          <w:u w:val="single"/>
          <w:lang w:eastAsia="en-US"/>
        </w:rPr>
        <w:t>участки перспективного освоения</w:t>
      </w:r>
      <w:r w:rsidRPr="00C75F10">
        <w:rPr>
          <w:rFonts w:eastAsiaTheme="minorHAnsi"/>
          <w:szCs w:val="28"/>
          <w:lang w:eastAsia="en-US"/>
        </w:rPr>
        <w:t xml:space="preserve"> для строительства следующих объектов:</w:t>
      </w:r>
    </w:p>
    <w:p w:rsidR="003F56F4" w:rsidRDefault="003F56F4" w:rsidP="00B06205">
      <w:pPr>
        <w:tabs>
          <w:tab w:val="left" w:pos="0"/>
          <w:tab w:val="left" w:pos="9639"/>
        </w:tabs>
        <w:autoSpaceDE w:val="0"/>
        <w:autoSpaceDN w:val="0"/>
        <w:adjustRightInd w:val="0"/>
        <w:ind w:firstLine="567"/>
        <w:jc w:val="both"/>
        <w:rPr>
          <w:szCs w:val="26"/>
        </w:rPr>
      </w:pPr>
      <w:r w:rsidRPr="00CA2DC5">
        <w:rPr>
          <w:b/>
          <w:szCs w:val="26"/>
        </w:rPr>
        <w:t xml:space="preserve">- </w:t>
      </w:r>
      <w:r w:rsidRPr="00CA2DC5">
        <w:rPr>
          <w:rFonts w:eastAsiaTheme="minorHAnsi"/>
          <w:szCs w:val="28"/>
          <w:lang w:eastAsia="en-US"/>
        </w:rPr>
        <w:t xml:space="preserve">объект спортивного назначения </w:t>
      </w:r>
      <w:r w:rsidRPr="00CA2DC5">
        <w:rPr>
          <w:rFonts w:eastAsiaTheme="minorHAnsi"/>
          <w:color w:val="000000"/>
          <w:szCs w:val="28"/>
          <w:lang w:eastAsia="en-US"/>
        </w:rPr>
        <w:t xml:space="preserve">– размещается на территории автостоянки  </w:t>
      </w:r>
      <w:r>
        <w:rPr>
          <w:rFonts w:eastAsiaTheme="minorHAnsi"/>
          <w:color w:val="000000"/>
          <w:szCs w:val="28"/>
          <w:lang w:eastAsia="en-US"/>
        </w:rPr>
        <w:t xml:space="preserve">и специализированных складов </w:t>
      </w:r>
      <w:r w:rsidRPr="00CA2DC5">
        <w:rPr>
          <w:rFonts w:eastAsiaTheme="minorHAnsi"/>
          <w:color w:val="000000"/>
          <w:szCs w:val="28"/>
          <w:lang w:eastAsia="en-US"/>
        </w:rPr>
        <w:t>ОАО «Управляющая компания холдинга «Г</w:t>
      </w:r>
      <w:r w:rsidR="00FD4577">
        <w:rPr>
          <w:rFonts w:eastAsiaTheme="minorHAnsi"/>
          <w:color w:val="000000"/>
          <w:szCs w:val="28"/>
          <w:lang w:eastAsia="en-US"/>
        </w:rPr>
        <w:t>ОРИЗОНТ</w:t>
      </w:r>
      <w:r w:rsidRPr="00CA2DC5">
        <w:rPr>
          <w:rFonts w:eastAsiaTheme="minorHAnsi"/>
          <w:color w:val="000000"/>
          <w:szCs w:val="28"/>
          <w:lang w:eastAsia="en-US"/>
        </w:rPr>
        <w:t xml:space="preserve">», </w:t>
      </w:r>
      <w:r>
        <w:rPr>
          <w:rFonts w:eastAsiaTheme="minorHAnsi"/>
          <w:color w:val="000000"/>
          <w:szCs w:val="28"/>
          <w:lang w:eastAsia="en-US"/>
        </w:rPr>
        <w:t>(предложение проекта,</w:t>
      </w:r>
      <w:r w:rsidRPr="00CA2DC5">
        <w:rPr>
          <w:rFonts w:eastAsiaTheme="minorHAnsi"/>
          <w:color w:val="000000"/>
          <w:szCs w:val="28"/>
          <w:lang w:eastAsia="en-US"/>
        </w:rPr>
        <w:t xml:space="preserve"> </w:t>
      </w:r>
      <w:r w:rsidRPr="00CA2DC5">
        <w:rPr>
          <w:szCs w:val="26"/>
        </w:rPr>
        <w:t>1-й этап реализации</w:t>
      </w:r>
      <w:r>
        <w:rPr>
          <w:szCs w:val="26"/>
        </w:rPr>
        <w:t>);</w:t>
      </w:r>
    </w:p>
    <w:p w:rsidR="003F56F4" w:rsidRPr="00CA2DC5" w:rsidRDefault="003F56F4" w:rsidP="00B06205">
      <w:pPr>
        <w:tabs>
          <w:tab w:val="left" w:pos="0"/>
          <w:tab w:val="left" w:pos="9639"/>
        </w:tabs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Cs w:val="28"/>
          <w:lang w:eastAsia="en-US"/>
        </w:rPr>
      </w:pPr>
      <w:r w:rsidRPr="00CA2DC5">
        <w:rPr>
          <w:b/>
          <w:szCs w:val="26"/>
        </w:rPr>
        <w:t xml:space="preserve">- </w:t>
      </w:r>
      <w:r w:rsidRPr="00CA2DC5">
        <w:rPr>
          <w:rFonts w:eastAsiaTheme="minorHAnsi"/>
          <w:szCs w:val="28"/>
          <w:lang w:eastAsia="en-US"/>
        </w:rPr>
        <w:t>объект спортивного назначения</w:t>
      </w:r>
      <w:r w:rsidR="00D74D7D">
        <w:rPr>
          <w:rFonts w:eastAsiaTheme="minorHAnsi"/>
          <w:szCs w:val="28"/>
          <w:lang w:eastAsia="en-US"/>
        </w:rPr>
        <w:t xml:space="preserve"> </w:t>
      </w:r>
      <w:r w:rsidRPr="00CA2DC5">
        <w:rPr>
          <w:rFonts w:eastAsiaTheme="minorHAnsi"/>
          <w:color w:val="000000"/>
          <w:szCs w:val="28"/>
          <w:lang w:eastAsia="en-US"/>
        </w:rPr>
        <w:t xml:space="preserve">– размещается </w:t>
      </w:r>
      <w:r>
        <w:rPr>
          <w:rFonts w:eastAsiaTheme="minorHAnsi"/>
          <w:color w:val="000000"/>
          <w:szCs w:val="28"/>
          <w:lang w:eastAsia="en-US"/>
        </w:rPr>
        <w:t xml:space="preserve">частично </w:t>
      </w:r>
      <w:r w:rsidRPr="00CA2DC5">
        <w:rPr>
          <w:rFonts w:eastAsiaTheme="minorHAnsi"/>
          <w:color w:val="000000"/>
          <w:szCs w:val="28"/>
          <w:lang w:eastAsia="en-US"/>
        </w:rPr>
        <w:t xml:space="preserve">на территории </w:t>
      </w:r>
      <w:r>
        <w:rPr>
          <w:rFonts w:eastAsiaTheme="minorHAnsi"/>
          <w:szCs w:val="28"/>
          <w:lang w:eastAsia="en-US"/>
        </w:rPr>
        <w:t>ОАО «</w:t>
      </w:r>
      <w:r w:rsidR="00DC76EA">
        <w:rPr>
          <w:rFonts w:eastAsiaTheme="minorHAnsi"/>
          <w:szCs w:val="28"/>
          <w:lang w:eastAsia="en-US"/>
        </w:rPr>
        <w:t xml:space="preserve">МИНСКИЙ ЗАВОД </w:t>
      </w:r>
      <w:r>
        <w:rPr>
          <w:rFonts w:eastAsiaTheme="minorHAnsi"/>
          <w:szCs w:val="28"/>
          <w:lang w:eastAsia="en-US"/>
        </w:rPr>
        <w:t>«Т</w:t>
      </w:r>
      <w:r w:rsidR="00FD4577">
        <w:rPr>
          <w:rFonts w:eastAsiaTheme="minorHAnsi"/>
          <w:szCs w:val="28"/>
          <w:lang w:eastAsia="en-US"/>
        </w:rPr>
        <w:t>ЕРМОПЛАСТ</w:t>
      </w:r>
      <w:r>
        <w:rPr>
          <w:rFonts w:eastAsiaTheme="minorHAnsi"/>
          <w:szCs w:val="28"/>
          <w:lang w:eastAsia="en-US"/>
        </w:rPr>
        <w:t>», частично на незастроенной территории 69 О1сп</w:t>
      </w:r>
      <w:r w:rsidRPr="00CA2DC5">
        <w:rPr>
          <w:rFonts w:eastAsiaTheme="minorHAnsi"/>
          <w:color w:val="000000"/>
          <w:szCs w:val="28"/>
          <w:lang w:eastAsia="en-US"/>
        </w:rPr>
        <w:t xml:space="preserve">, </w:t>
      </w:r>
      <w:r>
        <w:rPr>
          <w:rFonts w:eastAsiaTheme="minorHAnsi"/>
          <w:color w:val="000000"/>
          <w:szCs w:val="28"/>
          <w:lang w:eastAsia="en-US"/>
        </w:rPr>
        <w:t>(предложение проекта,</w:t>
      </w:r>
      <w:r w:rsidRPr="00CA2DC5">
        <w:rPr>
          <w:rFonts w:eastAsiaTheme="minorHAnsi"/>
          <w:color w:val="000000"/>
          <w:szCs w:val="28"/>
          <w:lang w:eastAsia="en-US"/>
        </w:rPr>
        <w:t xml:space="preserve"> </w:t>
      </w:r>
      <w:r w:rsidRPr="00CA2DC5">
        <w:rPr>
          <w:szCs w:val="26"/>
        </w:rPr>
        <w:t>1-й этап реализации</w:t>
      </w:r>
      <w:r>
        <w:rPr>
          <w:szCs w:val="26"/>
        </w:rPr>
        <w:t>);</w:t>
      </w:r>
    </w:p>
    <w:p w:rsidR="003F56F4" w:rsidRDefault="003F56F4" w:rsidP="00B06205">
      <w:pPr>
        <w:tabs>
          <w:tab w:val="left" w:pos="0"/>
          <w:tab w:val="left" w:pos="9639"/>
        </w:tabs>
        <w:autoSpaceDE w:val="0"/>
        <w:autoSpaceDN w:val="0"/>
        <w:adjustRightInd w:val="0"/>
        <w:ind w:firstLine="567"/>
        <w:jc w:val="both"/>
        <w:rPr>
          <w:szCs w:val="26"/>
        </w:rPr>
      </w:pPr>
      <w:r w:rsidRPr="00CA2DC5">
        <w:rPr>
          <w:b/>
          <w:szCs w:val="26"/>
        </w:rPr>
        <w:t xml:space="preserve">- </w:t>
      </w:r>
      <w:r w:rsidRPr="00CA2DC5">
        <w:rPr>
          <w:rFonts w:eastAsiaTheme="minorHAnsi"/>
          <w:szCs w:val="28"/>
          <w:lang w:eastAsia="en-US"/>
        </w:rPr>
        <w:t xml:space="preserve">объект </w:t>
      </w:r>
      <w:r>
        <w:rPr>
          <w:rFonts w:eastAsiaTheme="minorHAnsi"/>
          <w:szCs w:val="28"/>
          <w:lang w:eastAsia="en-US"/>
        </w:rPr>
        <w:t>лечебно-оздоровительного</w:t>
      </w:r>
      <w:r w:rsidRPr="00CA2DC5">
        <w:rPr>
          <w:rFonts w:eastAsiaTheme="minorHAnsi"/>
          <w:szCs w:val="28"/>
          <w:lang w:eastAsia="en-US"/>
        </w:rPr>
        <w:t xml:space="preserve"> назначения</w:t>
      </w:r>
      <w:r w:rsidR="00D74D7D">
        <w:rPr>
          <w:rFonts w:eastAsiaTheme="minorHAnsi"/>
          <w:szCs w:val="28"/>
          <w:lang w:eastAsia="en-US"/>
        </w:rPr>
        <w:t xml:space="preserve"> </w:t>
      </w:r>
      <w:r w:rsidRPr="00CA2DC5">
        <w:rPr>
          <w:rFonts w:eastAsiaTheme="minorHAnsi"/>
          <w:color w:val="000000"/>
          <w:szCs w:val="28"/>
          <w:lang w:eastAsia="en-US"/>
        </w:rPr>
        <w:t xml:space="preserve">– размещается на территории </w:t>
      </w:r>
      <w:r>
        <w:rPr>
          <w:rFonts w:eastAsiaTheme="minorHAnsi"/>
          <w:color w:val="000000"/>
          <w:szCs w:val="28"/>
          <w:lang w:eastAsia="en-US"/>
        </w:rPr>
        <w:t xml:space="preserve">специализированных складов </w:t>
      </w:r>
      <w:r w:rsidRPr="00CA2DC5">
        <w:rPr>
          <w:rFonts w:eastAsiaTheme="minorHAnsi"/>
          <w:color w:val="000000"/>
          <w:szCs w:val="28"/>
          <w:lang w:eastAsia="en-US"/>
        </w:rPr>
        <w:t>ОАО «Управляющая компания холдинга «</w:t>
      </w:r>
      <w:r w:rsidR="00FD4577" w:rsidRPr="00CA2DC5">
        <w:rPr>
          <w:rFonts w:eastAsiaTheme="minorHAnsi"/>
          <w:color w:val="000000"/>
          <w:szCs w:val="28"/>
          <w:lang w:eastAsia="en-US"/>
        </w:rPr>
        <w:t>Г</w:t>
      </w:r>
      <w:r w:rsidR="00FD4577">
        <w:rPr>
          <w:rFonts w:eastAsiaTheme="minorHAnsi"/>
          <w:color w:val="000000"/>
          <w:szCs w:val="28"/>
          <w:lang w:eastAsia="en-US"/>
        </w:rPr>
        <w:t>ОРИЗОНТ</w:t>
      </w:r>
      <w:r w:rsidRPr="00CA2DC5">
        <w:rPr>
          <w:rFonts w:eastAsiaTheme="minorHAnsi"/>
          <w:color w:val="000000"/>
          <w:szCs w:val="28"/>
          <w:lang w:eastAsia="en-US"/>
        </w:rPr>
        <w:t>»</w:t>
      </w:r>
      <w:r>
        <w:rPr>
          <w:rFonts w:eastAsiaTheme="minorHAnsi"/>
          <w:color w:val="000000"/>
          <w:szCs w:val="28"/>
          <w:lang w:eastAsia="en-US"/>
        </w:rPr>
        <w:t xml:space="preserve"> (предложение проекта,</w:t>
      </w:r>
      <w:r w:rsidRPr="00CA2DC5">
        <w:rPr>
          <w:rFonts w:eastAsiaTheme="minorHAnsi"/>
          <w:color w:val="000000"/>
          <w:szCs w:val="28"/>
          <w:lang w:eastAsia="en-US"/>
        </w:rPr>
        <w:t xml:space="preserve"> </w:t>
      </w:r>
      <w:r w:rsidRPr="00CA2DC5">
        <w:rPr>
          <w:szCs w:val="26"/>
        </w:rPr>
        <w:t>1-й этап реализации</w:t>
      </w:r>
      <w:r>
        <w:rPr>
          <w:szCs w:val="26"/>
        </w:rPr>
        <w:t>);</w:t>
      </w:r>
    </w:p>
    <w:p w:rsidR="003F56F4" w:rsidRPr="00FD4577" w:rsidRDefault="003F56F4" w:rsidP="00B06205">
      <w:pPr>
        <w:tabs>
          <w:tab w:val="left" w:pos="0"/>
          <w:tab w:val="left" w:pos="9639"/>
        </w:tabs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FD4577" w:rsidRPr="00FD4577">
        <w:rPr>
          <w:rFonts w:eastAsiaTheme="minorHAnsi"/>
          <w:color w:val="000000"/>
          <w:szCs w:val="28"/>
          <w:lang w:eastAsia="en-US"/>
        </w:rPr>
        <w:t>участок для размещения объектов, отвечающих регламентам подзоны О3</w:t>
      </w:r>
      <w:r w:rsidRPr="00FD4577">
        <w:rPr>
          <w:rFonts w:eastAsiaTheme="minorHAnsi"/>
          <w:szCs w:val="28"/>
          <w:lang w:eastAsia="en-US"/>
        </w:rPr>
        <w:t xml:space="preserve"> на территории производственных и складских зданий ОАО «</w:t>
      </w:r>
      <w:r w:rsidR="00DC76EA" w:rsidRPr="00FD4577">
        <w:rPr>
          <w:rFonts w:eastAsiaTheme="minorHAnsi"/>
          <w:szCs w:val="28"/>
          <w:lang w:eastAsia="en-US"/>
        </w:rPr>
        <w:t xml:space="preserve">МИНСКИЙ ЗАВОД </w:t>
      </w:r>
      <w:r w:rsidRPr="00FD4577">
        <w:rPr>
          <w:rFonts w:eastAsiaTheme="minorHAnsi"/>
          <w:szCs w:val="28"/>
          <w:lang w:eastAsia="en-US"/>
        </w:rPr>
        <w:t>«Т</w:t>
      </w:r>
      <w:r w:rsidR="00FD4577" w:rsidRPr="00FD4577">
        <w:rPr>
          <w:rFonts w:eastAsiaTheme="minorHAnsi"/>
          <w:szCs w:val="28"/>
          <w:lang w:eastAsia="en-US"/>
        </w:rPr>
        <w:t>ЕРМОПЛАСТ</w:t>
      </w:r>
      <w:r w:rsidRPr="00FD4577">
        <w:rPr>
          <w:rFonts w:eastAsiaTheme="minorHAnsi"/>
          <w:szCs w:val="28"/>
          <w:lang w:eastAsia="en-US"/>
        </w:rPr>
        <w:t>»</w:t>
      </w:r>
      <w:r w:rsidRPr="00FD4577">
        <w:rPr>
          <w:rFonts w:eastAsiaTheme="minorHAnsi"/>
          <w:color w:val="000000"/>
          <w:szCs w:val="28"/>
          <w:lang w:eastAsia="en-US"/>
        </w:rPr>
        <w:t xml:space="preserve">– (предложение проекта, </w:t>
      </w:r>
      <w:r w:rsidR="00873EB1" w:rsidRPr="00FD4577">
        <w:rPr>
          <w:szCs w:val="28"/>
        </w:rPr>
        <w:t>расчетный срок</w:t>
      </w:r>
      <w:r w:rsidRPr="00FD4577">
        <w:rPr>
          <w:szCs w:val="28"/>
        </w:rPr>
        <w:t>);</w:t>
      </w:r>
    </w:p>
    <w:p w:rsidR="00061910" w:rsidRDefault="00061910" w:rsidP="00B06205">
      <w:pPr>
        <w:ind w:firstLine="567"/>
        <w:jc w:val="both"/>
        <w:rPr>
          <w:szCs w:val="28"/>
        </w:rPr>
      </w:pPr>
      <w:r w:rsidRPr="00C75F10">
        <w:rPr>
          <w:szCs w:val="28"/>
        </w:rPr>
        <w:t xml:space="preserve">В проекте учтены </w:t>
      </w:r>
      <w:r w:rsidRPr="00C75F10">
        <w:rPr>
          <w:b/>
          <w:szCs w:val="28"/>
          <w:u w:val="single"/>
        </w:rPr>
        <w:t>ранее разработанные проекты</w:t>
      </w:r>
      <w:r w:rsidRPr="00C75F10">
        <w:rPr>
          <w:szCs w:val="28"/>
        </w:rPr>
        <w:t>, подлежащие первоочередной реализации:</w:t>
      </w:r>
    </w:p>
    <w:p w:rsidR="00B06205" w:rsidRDefault="00B06205" w:rsidP="00B06205">
      <w:pPr>
        <w:pStyle w:val="ac"/>
        <w:tabs>
          <w:tab w:val="left" w:pos="-720"/>
          <w:tab w:val="left" w:pos="0"/>
          <w:tab w:val="left" w:pos="142"/>
        </w:tabs>
        <w:ind w:left="0" w:firstLine="567"/>
        <w:jc w:val="both"/>
        <w:rPr>
          <w:color w:val="000000"/>
          <w:szCs w:val="21"/>
        </w:rPr>
      </w:pPr>
      <w:r>
        <w:rPr>
          <w:color w:val="000000"/>
          <w:szCs w:val="21"/>
        </w:rPr>
        <w:t>- Объект</w:t>
      </w:r>
      <w:r w:rsidRPr="004D0576">
        <w:rPr>
          <w:color w:val="000000"/>
          <w:szCs w:val="21"/>
        </w:rPr>
        <w:t xml:space="preserve"> общественного питания по Логойскому</w:t>
      </w:r>
      <w:r>
        <w:rPr>
          <w:color w:val="000000"/>
          <w:szCs w:val="21"/>
        </w:rPr>
        <w:t xml:space="preserve"> тракту </w:t>
      </w:r>
      <w:r w:rsidR="00D74D7D" w:rsidRPr="00CA2DC5">
        <w:rPr>
          <w:rFonts w:eastAsiaTheme="minorHAnsi"/>
          <w:color w:val="000000"/>
          <w:szCs w:val="28"/>
          <w:lang w:eastAsia="en-US"/>
        </w:rPr>
        <w:t>–</w:t>
      </w:r>
      <w:r>
        <w:rPr>
          <w:color w:val="000000"/>
          <w:szCs w:val="21"/>
        </w:rPr>
        <w:t xml:space="preserve"> </w:t>
      </w:r>
      <w:r>
        <w:rPr>
          <w:rFonts w:eastAsiaTheme="minorHAnsi"/>
          <w:color w:val="000000"/>
          <w:szCs w:val="28"/>
          <w:lang w:eastAsia="en-US"/>
        </w:rPr>
        <w:t>в настоящее время ведется строительство</w:t>
      </w:r>
      <w:r>
        <w:rPr>
          <w:color w:val="000000"/>
          <w:szCs w:val="21"/>
        </w:rPr>
        <w:t>;</w:t>
      </w:r>
    </w:p>
    <w:p w:rsidR="00B06205" w:rsidRPr="004D0576" w:rsidRDefault="00B06205" w:rsidP="00D74D7D">
      <w:pPr>
        <w:pStyle w:val="ac"/>
        <w:tabs>
          <w:tab w:val="left" w:pos="-720"/>
          <w:tab w:val="left" w:pos="0"/>
          <w:tab w:val="left" w:pos="142"/>
        </w:tabs>
        <w:ind w:left="0" w:firstLine="567"/>
        <w:jc w:val="both"/>
        <w:rPr>
          <w:b/>
          <w:szCs w:val="26"/>
        </w:rPr>
      </w:pPr>
      <w:r>
        <w:rPr>
          <w:rFonts w:eastAsiaTheme="minorHAnsi"/>
          <w:color w:val="000000"/>
          <w:szCs w:val="28"/>
          <w:lang w:eastAsia="en-US"/>
        </w:rPr>
        <w:t xml:space="preserve">- </w:t>
      </w:r>
      <w:r w:rsidRPr="00DE2F76">
        <w:rPr>
          <w:rFonts w:eastAsiaTheme="minorHAnsi"/>
          <w:color w:val="000000"/>
          <w:szCs w:val="28"/>
          <w:lang w:eastAsia="en-US"/>
        </w:rPr>
        <w:t>электроподстанци</w:t>
      </w:r>
      <w:r>
        <w:rPr>
          <w:rFonts w:eastAsiaTheme="minorHAnsi"/>
          <w:color w:val="000000"/>
          <w:szCs w:val="28"/>
          <w:lang w:eastAsia="en-US"/>
        </w:rPr>
        <w:t>я</w:t>
      </w:r>
      <w:r w:rsidRPr="00DE2F76">
        <w:rPr>
          <w:rFonts w:eastAsiaTheme="minorHAnsi"/>
          <w:color w:val="000000"/>
          <w:szCs w:val="28"/>
          <w:lang w:eastAsia="en-US"/>
        </w:rPr>
        <w:t xml:space="preserve"> 110/10 кВ «Зеленый Луг» по ул. Севастопольской, 108 (РУП «М</w:t>
      </w:r>
      <w:r w:rsidR="00FD4577" w:rsidRPr="00DE2F76">
        <w:rPr>
          <w:rFonts w:eastAsiaTheme="minorHAnsi"/>
          <w:color w:val="000000"/>
          <w:szCs w:val="28"/>
          <w:lang w:eastAsia="en-US"/>
        </w:rPr>
        <w:t>ИНСКЭНЕРГО</w:t>
      </w:r>
      <w:r w:rsidRPr="00DE2F76">
        <w:rPr>
          <w:rFonts w:eastAsiaTheme="minorHAnsi"/>
          <w:color w:val="000000"/>
          <w:szCs w:val="28"/>
          <w:lang w:eastAsia="en-US"/>
        </w:rPr>
        <w:t>»)</w:t>
      </w:r>
      <w:r w:rsidR="00D74D7D">
        <w:rPr>
          <w:rFonts w:eastAsiaTheme="minorHAnsi"/>
          <w:color w:val="000000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– реконструкция территории со строительством подстанции закрытого типа;</w:t>
      </w:r>
    </w:p>
    <w:p w:rsidR="00D74D7D" w:rsidRPr="00C75F10" w:rsidRDefault="00D74D7D" w:rsidP="00D74D7D">
      <w:pPr>
        <w:tabs>
          <w:tab w:val="left" w:pos="-720"/>
          <w:tab w:val="left" w:pos="8640"/>
        </w:tabs>
        <w:spacing w:line="348" w:lineRule="auto"/>
        <w:ind w:firstLine="567"/>
        <w:jc w:val="both"/>
        <w:rPr>
          <w:rFonts w:eastAsiaTheme="minorHAnsi"/>
          <w:b/>
          <w:szCs w:val="28"/>
          <w:lang w:eastAsia="en-US"/>
        </w:rPr>
      </w:pPr>
      <w:r w:rsidRPr="00C75F10">
        <w:rPr>
          <w:rFonts w:eastAsiaTheme="minorHAnsi"/>
          <w:szCs w:val="28"/>
          <w:lang w:eastAsia="en-US"/>
        </w:rPr>
        <w:t xml:space="preserve">Определены территории, </w:t>
      </w:r>
      <w:r w:rsidRPr="00C75F10">
        <w:rPr>
          <w:rFonts w:eastAsiaTheme="minorHAnsi"/>
          <w:b/>
          <w:szCs w:val="28"/>
          <w:u w:val="single"/>
          <w:lang w:eastAsia="en-US"/>
        </w:rPr>
        <w:t xml:space="preserve">подлежащие </w:t>
      </w:r>
      <w:r>
        <w:rPr>
          <w:rFonts w:eastAsiaTheme="minorHAnsi"/>
          <w:b/>
          <w:szCs w:val="28"/>
          <w:u w:val="single"/>
          <w:lang w:eastAsia="en-US"/>
        </w:rPr>
        <w:t>трансформации</w:t>
      </w:r>
      <w:r w:rsidRPr="00C75F10">
        <w:rPr>
          <w:rFonts w:eastAsiaTheme="minorHAnsi"/>
          <w:b/>
          <w:szCs w:val="28"/>
          <w:lang w:eastAsia="en-US"/>
        </w:rPr>
        <w:t>:</w:t>
      </w:r>
    </w:p>
    <w:p w:rsidR="00D74D7D" w:rsidRPr="009D7FB6" w:rsidRDefault="00D74D7D" w:rsidP="00D74D7D">
      <w:pPr>
        <w:tabs>
          <w:tab w:val="left" w:pos="0"/>
          <w:tab w:val="left" w:pos="9639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C40ACD">
        <w:rPr>
          <w:rFonts w:eastAsiaTheme="minorHAnsi"/>
          <w:szCs w:val="28"/>
          <w:lang w:eastAsia="en-US"/>
        </w:rPr>
        <w:t xml:space="preserve">территория </w:t>
      </w:r>
      <w:r>
        <w:rPr>
          <w:rFonts w:eastAsiaTheme="minorHAnsi"/>
          <w:szCs w:val="28"/>
          <w:lang w:eastAsia="en-US"/>
        </w:rPr>
        <w:t>столовой ОАО «</w:t>
      </w:r>
      <w:r w:rsidR="00DC76EA">
        <w:rPr>
          <w:rFonts w:eastAsiaTheme="minorHAnsi"/>
          <w:szCs w:val="28"/>
          <w:lang w:eastAsia="en-US"/>
        </w:rPr>
        <w:t xml:space="preserve">МИНСКИЙ ЗАВОД </w:t>
      </w:r>
      <w:r>
        <w:rPr>
          <w:rFonts w:eastAsiaTheme="minorHAnsi"/>
          <w:szCs w:val="28"/>
          <w:lang w:eastAsia="en-US"/>
        </w:rPr>
        <w:t>«Т</w:t>
      </w:r>
      <w:r w:rsidR="00FD4577">
        <w:rPr>
          <w:rFonts w:eastAsiaTheme="minorHAnsi"/>
          <w:szCs w:val="28"/>
          <w:lang w:eastAsia="en-US"/>
        </w:rPr>
        <w:t>ЕРМОПЛАСТ</w:t>
      </w:r>
      <w:r>
        <w:rPr>
          <w:rFonts w:eastAsiaTheme="minorHAnsi"/>
          <w:szCs w:val="28"/>
          <w:lang w:eastAsia="en-US"/>
        </w:rPr>
        <w:t xml:space="preserve">» </w:t>
      </w:r>
      <w:r w:rsidR="00FD4577">
        <w:rPr>
          <w:rFonts w:eastAsiaTheme="minorHAnsi"/>
          <w:szCs w:val="28"/>
          <w:lang w:eastAsia="en-US"/>
        </w:rPr>
        <w:t xml:space="preserve">- </w:t>
      </w:r>
      <w:r w:rsidR="00FD4577" w:rsidRPr="00FD4577">
        <w:rPr>
          <w:rFonts w:eastAsiaTheme="minorHAnsi"/>
          <w:lang w:eastAsia="en-US"/>
        </w:rPr>
        <w:t xml:space="preserve">перепрофилирование под объект общественного назначения, отвечающий </w:t>
      </w:r>
      <w:r w:rsidR="00FD4577" w:rsidRPr="00FD4577">
        <w:rPr>
          <w:rFonts w:eastAsiaTheme="minorHAnsi"/>
          <w:lang w:eastAsia="en-US"/>
        </w:rPr>
        <w:lastRenderedPageBreak/>
        <w:t>регламентам подзоны О2</w:t>
      </w:r>
      <w:r w:rsidR="00FD4577">
        <w:rPr>
          <w:rFonts w:eastAsiaTheme="minorHAnsi"/>
          <w:lang w:eastAsia="en-US"/>
        </w:rPr>
        <w:t>,</w:t>
      </w:r>
      <w:r w:rsidRPr="00FD4577">
        <w:rPr>
          <w:rFonts w:eastAsiaTheme="minorHAnsi"/>
          <w:sz w:val="32"/>
          <w:szCs w:val="28"/>
          <w:lang w:eastAsia="en-US"/>
        </w:rPr>
        <w:t xml:space="preserve"> </w:t>
      </w:r>
      <w:r w:rsidRPr="001C161D">
        <w:rPr>
          <w:rFonts w:eastAsiaTheme="minorHAnsi"/>
          <w:color w:val="000000"/>
          <w:szCs w:val="28"/>
          <w:lang w:eastAsia="en-US"/>
        </w:rPr>
        <w:t xml:space="preserve">– (предложение проекта, </w:t>
      </w:r>
      <w:r>
        <w:rPr>
          <w:szCs w:val="26"/>
        </w:rPr>
        <w:t>расчетный срок реализации).</w:t>
      </w:r>
    </w:p>
    <w:p w:rsidR="00061910" w:rsidRPr="00C75F10" w:rsidRDefault="00061910" w:rsidP="00D74D7D">
      <w:pPr>
        <w:tabs>
          <w:tab w:val="left" w:pos="-720"/>
          <w:tab w:val="left" w:pos="8640"/>
        </w:tabs>
        <w:spacing w:line="348" w:lineRule="auto"/>
        <w:ind w:firstLine="567"/>
        <w:jc w:val="both"/>
        <w:rPr>
          <w:rFonts w:eastAsiaTheme="minorHAnsi"/>
          <w:b/>
          <w:szCs w:val="28"/>
          <w:lang w:eastAsia="en-US"/>
        </w:rPr>
      </w:pPr>
      <w:r w:rsidRPr="00C75F10">
        <w:rPr>
          <w:rFonts w:eastAsiaTheme="minorHAnsi"/>
          <w:szCs w:val="28"/>
          <w:lang w:eastAsia="en-US"/>
        </w:rPr>
        <w:t>Были определены территории,</w:t>
      </w:r>
      <w:r w:rsidRPr="00C75F10">
        <w:rPr>
          <w:rFonts w:eastAsiaTheme="minorHAnsi"/>
          <w:b/>
          <w:szCs w:val="28"/>
          <w:lang w:eastAsia="en-US"/>
        </w:rPr>
        <w:t xml:space="preserve"> </w:t>
      </w:r>
      <w:r w:rsidRPr="00C75F10">
        <w:rPr>
          <w:rFonts w:eastAsiaTheme="minorHAnsi"/>
          <w:b/>
          <w:szCs w:val="28"/>
          <w:u w:val="single"/>
          <w:lang w:eastAsia="en-US"/>
        </w:rPr>
        <w:t>подлежащие сохранению:</w:t>
      </w:r>
    </w:p>
    <w:p w:rsidR="00061910" w:rsidRPr="001A3D83" w:rsidRDefault="00061910" w:rsidP="00D74D7D">
      <w:pPr>
        <w:pStyle w:val="ac"/>
        <w:tabs>
          <w:tab w:val="left" w:pos="0"/>
          <w:tab w:val="left" w:pos="9639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szCs w:val="28"/>
          <w:lang w:eastAsia="en-US"/>
        </w:rPr>
      </w:pPr>
      <w:r w:rsidRPr="001A3D83">
        <w:rPr>
          <w:rFonts w:eastAsiaTheme="minorHAnsi"/>
          <w:bCs/>
          <w:szCs w:val="28"/>
          <w:lang w:eastAsia="en-US"/>
        </w:rPr>
        <w:t xml:space="preserve">- </w:t>
      </w:r>
      <w:r w:rsidRPr="001A3D83">
        <w:rPr>
          <w:rFonts w:eastAsiaTheme="minorHAnsi"/>
          <w:color w:val="000000"/>
          <w:szCs w:val="28"/>
          <w:lang w:eastAsia="en-US"/>
        </w:rPr>
        <w:t>Республиканский реабилитационный центр для детей-инвалидов по ул. Севастопольской, 56;</w:t>
      </w:r>
    </w:p>
    <w:p w:rsidR="00061910" w:rsidRPr="001A3D83" w:rsidRDefault="00061910" w:rsidP="00D74D7D">
      <w:pPr>
        <w:tabs>
          <w:tab w:val="left" w:pos="-720"/>
          <w:tab w:val="left" w:pos="0"/>
          <w:tab w:val="left" w:pos="142"/>
        </w:tabs>
        <w:ind w:firstLine="567"/>
        <w:jc w:val="both"/>
        <w:rPr>
          <w:rFonts w:eastAsiaTheme="minorHAnsi"/>
          <w:color w:val="000000"/>
          <w:szCs w:val="28"/>
          <w:lang w:eastAsia="en-US"/>
        </w:rPr>
      </w:pPr>
      <w:r w:rsidRPr="001A3D83">
        <w:rPr>
          <w:b/>
          <w:szCs w:val="26"/>
        </w:rPr>
        <w:t xml:space="preserve">- </w:t>
      </w:r>
      <w:r w:rsidRPr="001A3D83">
        <w:rPr>
          <w:rFonts w:eastAsiaTheme="minorHAnsi"/>
          <w:color w:val="000000"/>
          <w:szCs w:val="28"/>
          <w:lang w:eastAsia="en-US"/>
        </w:rPr>
        <w:t>Специальная школа №14 по ул. Севастопольской, 54;</w:t>
      </w:r>
    </w:p>
    <w:p w:rsidR="00061910" w:rsidRPr="001A3D83" w:rsidRDefault="00061910" w:rsidP="00D74D7D">
      <w:pPr>
        <w:tabs>
          <w:tab w:val="left" w:pos="-720"/>
          <w:tab w:val="left" w:pos="0"/>
          <w:tab w:val="left" w:pos="142"/>
        </w:tabs>
        <w:ind w:firstLine="567"/>
        <w:jc w:val="both"/>
        <w:rPr>
          <w:rFonts w:eastAsiaTheme="minorHAnsi"/>
          <w:color w:val="000000"/>
          <w:szCs w:val="28"/>
          <w:lang w:eastAsia="en-US"/>
        </w:rPr>
      </w:pPr>
      <w:r w:rsidRPr="001A3D83">
        <w:rPr>
          <w:b/>
          <w:szCs w:val="26"/>
        </w:rPr>
        <w:t xml:space="preserve">- </w:t>
      </w:r>
      <w:r w:rsidRPr="001A3D83">
        <w:rPr>
          <w:rFonts w:eastAsiaTheme="minorHAnsi"/>
          <w:color w:val="000000"/>
          <w:szCs w:val="28"/>
          <w:lang w:eastAsia="en-US"/>
        </w:rPr>
        <w:t>Теннисные корты П</w:t>
      </w:r>
      <w:r w:rsidR="00FD4577" w:rsidRPr="001A3D83">
        <w:rPr>
          <w:rFonts w:eastAsiaTheme="minorHAnsi"/>
          <w:color w:val="000000"/>
          <w:szCs w:val="28"/>
          <w:lang w:eastAsia="en-US"/>
        </w:rPr>
        <w:t>ЕРВОМАЙСКОГО</w:t>
      </w:r>
      <w:r w:rsidRPr="001A3D83">
        <w:rPr>
          <w:rFonts w:eastAsiaTheme="minorHAnsi"/>
          <w:color w:val="000000"/>
          <w:szCs w:val="28"/>
          <w:lang w:eastAsia="en-US"/>
        </w:rPr>
        <w:t xml:space="preserve"> ФОЦ по ул. Кнорина, 50;</w:t>
      </w:r>
    </w:p>
    <w:p w:rsidR="00061910" w:rsidRDefault="00061910" w:rsidP="00D74D7D">
      <w:pPr>
        <w:tabs>
          <w:tab w:val="left" w:pos="-720"/>
          <w:tab w:val="left" w:pos="0"/>
          <w:tab w:val="left" w:pos="142"/>
        </w:tabs>
        <w:ind w:firstLine="567"/>
        <w:jc w:val="both"/>
        <w:rPr>
          <w:rFonts w:eastAsiaTheme="minorHAnsi"/>
          <w:color w:val="000000"/>
          <w:szCs w:val="28"/>
          <w:lang w:eastAsia="en-US"/>
        </w:rPr>
      </w:pPr>
      <w:r w:rsidRPr="001A3D83">
        <w:rPr>
          <w:rFonts w:eastAsiaTheme="minorHAnsi"/>
          <w:b/>
          <w:color w:val="000000"/>
          <w:szCs w:val="28"/>
          <w:lang w:eastAsia="en-US"/>
        </w:rPr>
        <w:t>-</w:t>
      </w:r>
      <w:r w:rsidRPr="001A3D83">
        <w:rPr>
          <w:rFonts w:eastAsiaTheme="minorHAnsi"/>
          <w:color w:val="000000"/>
          <w:szCs w:val="28"/>
          <w:lang w:eastAsia="en-US"/>
        </w:rPr>
        <w:t xml:space="preserve"> </w:t>
      </w:r>
      <w:r w:rsidR="00FD4577">
        <w:rPr>
          <w:rFonts w:eastAsiaTheme="minorHAnsi"/>
          <w:color w:val="000000"/>
          <w:szCs w:val="28"/>
          <w:lang w:eastAsia="en-US"/>
        </w:rPr>
        <w:t>Прихо</w:t>
      </w:r>
      <w:r w:rsidR="00DC76EA">
        <w:rPr>
          <w:rFonts w:eastAsiaTheme="minorHAnsi"/>
          <w:color w:val="000000"/>
          <w:szCs w:val="28"/>
          <w:lang w:eastAsia="en-US"/>
        </w:rPr>
        <w:t>д</w:t>
      </w:r>
      <w:r w:rsidR="00FD4577">
        <w:rPr>
          <w:rFonts w:eastAsiaTheme="minorHAnsi"/>
          <w:color w:val="000000"/>
          <w:szCs w:val="28"/>
          <w:lang w:eastAsia="en-US"/>
        </w:rPr>
        <w:t xml:space="preserve"> </w:t>
      </w:r>
      <w:r w:rsidR="00DC76EA">
        <w:rPr>
          <w:rFonts w:eastAsiaTheme="minorHAnsi"/>
          <w:color w:val="000000"/>
          <w:szCs w:val="28"/>
          <w:lang w:eastAsia="en-US"/>
        </w:rPr>
        <w:t>х</w:t>
      </w:r>
      <w:r w:rsidRPr="001A3D83">
        <w:rPr>
          <w:rFonts w:eastAsiaTheme="minorHAnsi"/>
          <w:color w:val="000000"/>
          <w:szCs w:val="28"/>
          <w:lang w:eastAsia="en-US"/>
        </w:rPr>
        <w:t>рам</w:t>
      </w:r>
      <w:r w:rsidR="00FD4577">
        <w:rPr>
          <w:rFonts w:eastAsiaTheme="minorHAnsi"/>
          <w:color w:val="000000"/>
          <w:szCs w:val="28"/>
          <w:lang w:eastAsia="en-US"/>
        </w:rPr>
        <w:t>а</w:t>
      </w:r>
      <w:r w:rsidRPr="001A3D83">
        <w:rPr>
          <w:rFonts w:eastAsiaTheme="minorHAnsi"/>
          <w:color w:val="000000"/>
          <w:szCs w:val="28"/>
          <w:lang w:eastAsia="en-US"/>
        </w:rPr>
        <w:t xml:space="preserve"> </w:t>
      </w:r>
      <w:r w:rsidR="00FD4577">
        <w:rPr>
          <w:rFonts w:eastAsiaTheme="minorHAnsi"/>
          <w:color w:val="000000"/>
          <w:szCs w:val="28"/>
          <w:lang w:eastAsia="en-US"/>
        </w:rPr>
        <w:t>Святой</w:t>
      </w:r>
      <w:r w:rsidRPr="001A3D83">
        <w:rPr>
          <w:rFonts w:eastAsiaTheme="minorHAnsi"/>
          <w:color w:val="000000"/>
          <w:szCs w:val="28"/>
          <w:lang w:eastAsia="en-US"/>
        </w:rPr>
        <w:t xml:space="preserve"> Живоначальной Троицы </w:t>
      </w:r>
      <w:r w:rsidR="00FD4577">
        <w:rPr>
          <w:rFonts w:eastAsiaTheme="minorHAnsi"/>
          <w:color w:val="000000"/>
          <w:szCs w:val="28"/>
          <w:lang w:eastAsia="en-US"/>
        </w:rPr>
        <w:t>в г</w:t>
      </w:r>
      <w:r w:rsidR="00DC76EA">
        <w:rPr>
          <w:rFonts w:eastAsiaTheme="minorHAnsi"/>
          <w:color w:val="000000"/>
          <w:szCs w:val="28"/>
          <w:lang w:eastAsia="en-US"/>
        </w:rPr>
        <w:t>ороде</w:t>
      </w:r>
      <w:r w:rsidR="00FD4577">
        <w:rPr>
          <w:rFonts w:eastAsiaTheme="minorHAnsi"/>
          <w:color w:val="000000"/>
          <w:szCs w:val="28"/>
          <w:lang w:eastAsia="en-US"/>
        </w:rPr>
        <w:t xml:space="preserve"> Минске </w:t>
      </w:r>
      <w:r w:rsidRPr="001A3D83">
        <w:rPr>
          <w:rFonts w:eastAsiaTheme="minorHAnsi"/>
          <w:color w:val="000000"/>
          <w:szCs w:val="28"/>
          <w:lang w:eastAsia="en-US"/>
        </w:rPr>
        <w:t>по ул. Севастопольской, 100;</w:t>
      </w:r>
    </w:p>
    <w:p w:rsidR="00061910" w:rsidRDefault="00061910" w:rsidP="00D74D7D">
      <w:pPr>
        <w:tabs>
          <w:tab w:val="left" w:pos="-720"/>
          <w:tab w:val="left" w:pos="0"/>
          <w:tab w:val="left" w:pos="142"/>
        </w:tabs>
        <w:ind w:firstLine="567"/>
        <w:jc w:val="both"/>
        <w:rPr>
          <w:rFonts w:eastAsiaTheme="minorHAnsi"/>
          <w:color w:val="000000"/>
          <w:szCs w:val="28"/>
          <w:lang w:eastAsia="en-US"/>
        </w:rPr>
      </w:pPr>
      <w:r w:rsidRPr="001A3D83">
        <w:rPr>
          <w:rFonts w:eastAsiaTheme="minorHAnsi"/>
          <w:b/>
          <w:color w:val="000000"/>
          <w:szCs w:val="28"/>
          <w:lang w:eastAsia="en-US"/>
        </w:rPr>
        <w:t xml:space="preserve">- </w:t>
      </w:r>
      <w:r w:rsidRPr="001A3D83">
        <w:rPr>
          <w:rFonts w:eastAsiaTheme="minorHAnsi"/>
          <w:color w:val="000000"/>
          <w:szCs w:val="28"/>
          <w:lang w:eastAsia="en-US"/>
        </w:rPr>
        <w:t xml:space="preserve">Диспетчерская станция троллейбусов «Славинского» по ул. </w:t>
      </w:r>
      <w:r w:rsidR="00A2574E">
        <w:rPr>
          <w:rFonts w:eastAsiaTheme="minorHAnsi"/>
          <w:color w:val="000000"/>
          <w:szCs w:val="28"/>
          <w:lang w:eastAsia="en-US"/>
        </w:rPr>
        <w:t>Славинского, 18;</w:t>
      </w:r>
    </w:p>
    <w:p w:rsidR="00A2574E" w:rsidRDefault="00A2574E" w:rsidP="00D74D7D">
      <w:pPr>
        <w:tabs>
          <w:tab w:val="left" w:pos="-720"/>
          <w:tab w:val="left" w:pos="0"/>
          <w:tab w:val="left" w:pos="142"/>
        </w:tabs>
        <w:ind w:firstLine="567"/>
        <w:jc w:val="both"/>
        <w:rPr>
          <w:rFonts w:eastAsiaTheme="minorHAnsi"/>
          <w:szCs w:val="28"/>
          <w:lang w:eastAsia="en-US"/>
        </w:rPr>
      </w:pPr>
      <w:r>
        <w:rPr>
          <w:szCs w:val="26"/>
        </w:rPr>
        <w:t>- скважины водозабора «Зеленовка»</w:t>
      </w:r>
      <w:r>
        <w:rPr>
          <w:rFonts w:eastAsiaTheme="minorHAnsi"/>
          <w:szCs w:val="28"/>
          <w:lang w:eastAsia="en-US"/>
        </w:rPr>
        <w:t>;</w:t>
      </w:r>
    </w:p>
    <w:p w:rsidR="00A2574E" w:rsidRDefault="00A2574E" w:rsidP="00D74D7D">
      <w:pPr>
        <w:tabs>
          <w:tab w:val="left" w:pos="-720"/>
          <w:tab w:val="left" w:pos="0"/>
          <w:tab w:val="left" w:pos="142"/>
        </w:tabs>
        <w:ind w:firstLine="567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- тяговой подстанции №12 по ул. Севастопольской, 112 (Г</w:t>
      </w:r>
      <w:r w:rsidR="00FD4577">
        <w:rPr>
          <w:rFonts w:eastAsiaTheme="minorHAnsi"/>
          <w:color w:val="000000"/>
          <w:szCs w:val="28"/>
          <w:lang w:eastAsia="en-US"/>
        </w:rPr>
        <w:t>осударственное предприятие</w:t>
      </w:r>
      <w:r>
        <w:rPr>
          <w:rFonts w:eastAsiaTheme="minorHAnsi"/>
          <w:color w:val="000000"/>
          <w:szCs w:val="28"/>
          <w:lang w:eastAsia="en-US"/>
        </w:rPr>
        <w:t xml:space="preserve"> «Минсктранс»). </w:t>
      </w:r>
    </w:p>
    <w:p w:rsidR="00C40ACD" w:rsidRDefault="00C40ACD" w:rsidP="00E7557F">
      <w:pPr>
        <w:ind w:firstLine="567"/>
        <w:jc w:val="both"/>
        <w:rPr>
          <w:b/>
          <w:color w:val="000000"/>
          <w:szCs w:val="28"/>
          <w:highlight w:val="yellow"/>
        </w:rPr>
      </w:pPr>
    </w:p>
    <w:p w:rsidR="00061910" w:rsidRDefault="00061910" w:rsidP="00061910">
      <w:pPr>
        <w:tabs>
          <w:tab w:val="left" w:pos="0"/>
          <w:tab w:val="left" w:pos="9639"/>
        </w:tabs>
        <w:autoSpaceDE w:val="0"/>
        <w:autoSpaceDN w:val="0"/>
        <w:adjustRightInd w:val="0"/>
        <w:ind w:firstLine="567"/>
        <w:jc w:val="both"/>
        <w:rPr>
          <w:i/>
          <w:shd w:val="clear" w:color="auto" w:fill="FFFFFF"/>
        </w:rPr>
        <w:sectPr w:rsidR="00061910" w:rsidSect="00C40ACD">
          <w:pgSz w:w="11906" w:h="16838"/>
          <w:pgMar w:top="1134" w:right="820" w:bottom="1134" w:left="1418" w:header="708" w:footer="708" w:gutter="0"/>
          <w:pgNumType w:start="12"/>
          <w:cols w:space="708"/>
          <w:titlePg/>
          <w:docGrid w:linePitch="381"/>
        </w:sectPr>
      </w:pPr>
    </w:p>
    <w:p w:rsidR="005F0101" w:rsidRDefault="005F0101" w:rsidP="00A15E0B">
      <w:pPr>
        <w:tabs>
          <w:tab w:val="left" w:pos="0"/>
        </w:tabs>
        <w:ind w:right="265" w:firstLine="567"/>
        <w:jc w:val="both"/>
        <w:rPr>
          <w:b/>
          <w:szCs w:val="28"/>
        </w:rPr>
      </w:pPr>
      <w:r w:rsidRPr="00FD0FCD">
        <w:rPr>
          <w:b/>
          <w:szCs w:val="28"/>
        </w:rPr>
        <w:lastRenderedPageBreak/>
        <w:t>Основные технико-экономические показатели детального плана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417"/>
        <w:gridCol w:w="1560"/>
        <w:gridCol w:w="1778"/>
      </w:tblGrid>
      <w:tr w:rsidR="00061910" w:rsidRPr="005F1737" w:rsidTr="00AB324B">
        <w:trPr>
          <w:tblHeader/>
        </w:trPr>
        <w:tc>
          <w:tcPr>
            <w:tcW w:w="3369" w:type="dxa"/>
            <w:shd w:val="clear" w:color="auto" w:fill="auto"/>
          </w:tcPr>
          <w:p w:rsidR="00061910" w:rsidRPr="005F1737" w:rsidRDefault="00061910" w:rsidP="00AB324B">
            <w:pPr>
              <w:spacing w:line="240" w:lineRule="auto"/>
              <w:ind w:firstLine="0"/>
              <w:rPr>
                <w:b/>
                <w:sz w:val="24"/>
              </w:rPr>
            </w:pPr>
            <w:r w:rsidRPr="005F1737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061910" w:rsidRPr="005F1737" w:rsidRDefault="00061910" w:rsidP="00AB324B">
            <w:pPr>
              <w:spacing w:line="240" w:lineRule="auto"/>
              <w:ind w:left="-108" w:firstLine="0"/>
              <w:jc w:val="center"/>
              <w:rPr>
                <w:b/>
                <w:sz w:val="24"/>
              </w:rPr>
            </w:pPr>
            <w:r w:rsidRPr="005F1737">
              <w:rPr>
                <w:b/>
                <w:sz w:val="24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061910" w:rsidRPr="005F1737" w:rsidRDefault="00061910" w:rsidP="00AB324B">
            <w:pPr>
              <w:spacing w:line="240" w:lineRule="auto"/>
              <w:ind w:hanging="74"/>
              <w:jc w:val="center"/>
              <w:rPr>
                <w:b/>
                <w:sz w:val="24"/>
              </w:rPr>
            </w:pPr>
            <w:r w:rsidRPr="005F1737">
              <w:rPr>
                <w:b/>
                <w:sz w:val="24"/>
              </w:rPr>
              <w:t>Сущ. положение</w:t>
            </w:r>
          </w:p>
        </w:tc>
        <w:tc>
          <w:tcPr>
            <w:tcW w:w="1560" w:type="dxa"/>
            <w:shd w:val="clear" w:color="auto" w:fill="auto"/>
          </w:tcPr>
          <w:p w:rsidR="00061910" w:rsidRPr="005F1737" w:rsidRDefault="00061910" w:rsidP="00AB324B">
            <w:pPr>
              <w:spacing w:line="240" w:lineRule="auto"/>
              <w:ind w:left="-108" w:right="-108" w:firstLine="0"/>
              <w:jc w:val="center"/>
              <w:rPr>
                <w:b/>
                <w:sz w:val="24"/>
              </w:rPr>
            </w:pPr>
            <w:r w:rsidRPr="005F1737">
              <w:rPr>
                <w:b/>
                <w:sz w:val="24"/>
              </w:rPr>
              <w:t xml:space="preserve">Проектные предложения </w:t>
            </w:r>
          </w:p>
        </w:tc>
        <w:tc>
          <w:tcPr>
            <w:tcW w:w="1778" w:type="dxa"/>
            <w:shd w:val="clear" w:color="auto" w:fill="auto"/>
          </w:tcPr>
          <w:p w:rsidR="00061910" w:rsidRPr="005F1737" w:rsidRDefault="00061910" w:rsidP="00EE479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F1737">
              <w:rPr>
                <w:b/>
                <w:sz w:val="24"/>
              </w:rPr>
              <w:t>Проектные предложения (1-й этап реализации до 202</w:t>
            </w:r>
            <w:r w:rsidR="00EE4798">
              <w:rPr>
                <w:b/>
                <w:sz w:val="24"/>
              </w:rPr>
              <w:t>5</w:t>
            </w:r>
            <w:r w:rsidRPr="005F1737">
              <w:rPr>
                <w:b/>
                <w:sz w:val="24"/>
              </w:rPr>
              <w:t xml:space="preserve"> г.)</w:t>
            </w:r>
          </w:p>
        </w:tc>
      </w:tr>
      <w:tr w:rsidR="00061910" w:rsidRPr="005F1737" w:rsidTr="00AB324B">
        <w:tc>
          <w:tcPr>
            <w:tcW w:w="3369" w:type="dxa"/>
            <w:shd w:val="clear" w:color="auto" w:fill="auto"/>
            <w:vAlign w:val="center"/>
          </w:tcPr>
          <w:p w:rsidR="00061910" w:rsidRPr="005F1737" w:rsidRDefault="00061910" w:rsidP="00AB324B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5F1737">
              <w:rPr>
                <w:rFonts w:eastAsia="Calibri"/>
                <w:color w:val="000000"/>
                <w:sz w:val="24"/>
                <w:lang w:eastAsia="en-US"/>
              </w:rPr>
              <w:br w:type="page"/>
            </w:r>
            <w:r w:rsidRPr="005F1737"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910" w:rsidRPr="005F1737" w:rsidRDefault="00061910" w:rsidP="00AB324B">
            <w:pPr>
              <w:spacing w:line="240" w:lineRule="auto"/>
              <w:ind w:hanging="74"/>
              <w:jc w:val="center"/>
              <w:rPr>
                <w:color w:val="000000"/>
                <w:sz w:val="24"/>
              </w:rPr>
            </w:pPr>
            <w:r w:rsidRPr="005F1737"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910" w:rsidRPr="005F1737" w:rsidRDefault="00061910" w:rsidP="00AB324B">
            <w:pPr>
              <w:spacing w:line="240" w:lineRule="auto"/>
              <w:ind w:hanging="74"/>
              <w:jc w:val="center"/>
              <w:rPr>
                <w:color w:val="000000"/>
                <w:sz w:val="24"/>
              </w:rPr>
            </w:pPr>
            <w:r w:rsidRPr="005F1737">
              <w:rPr>
                <w:color w:val="000000"/>
                <w:sz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1910" w:rsidRPr="005F1737" w:rsidRDefault="00061910" w:rsidP="00AB324B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5F1737">
              <w:rPr>
                <w:color w:val="000000"/>
                <w:sz w:val="24"/>
              </w:rPr>
              <w:t>4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061910" w:rsidRPr="005F1737" w:rsidRDefault="00061910" w:rsidP="00AB324B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5F1737">
              <w:rPr>
                <w:color w:val="000000"/>
                <w:sz w:val="24"/>
              </w:rPr>
              <w:t>5</w:t>
            </w:r>
          </w:p>
        </w:tc>
      </w:tr>
      <w:tr w:rsidR="00061910" w:rsidRPr="005F1737" w:rsidTr="00AB324B">
        <w:tc>
          <w:tcPr>
            <w:tcW w:w="3369" w:type="dxa"/>
            <w:shd w:val="clear" w:color="auto" w:fill="auto"/>
          </w:tcPr>
          <w:p w:rsidR="00061910" w:rsidRPr="005F1737" w:rsidRDefault="00EE4798" w:rsidP="00AB324B">
            <w:pPr>
              <w:spacing w:line="240" w:lineRule="auto"/>
              <w:ind w:firstLine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  <w:r w:rsidR="00061910" w:rsidRPr="005F1737">
              <w:rPr>
                <w:b/>
                <w:color w:val="000000"/>
                <w:sz w:val="24"/>
              </w:rPr>
              <w:t xml:space="preserve"> Территории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910" w:rsidRPr="005F1737" w:rsidRDefault="00061910" w:rsidP="00AB324B">
            <w:pPr>
              <w:spacing w:line="240" w:lineRule="auto"/>
              <w:ind w:hanging="74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1910" w:rsidRPr="005F1737" w:rsidRDefault="00061910" w:rsidP="00AB324B">
            <w:pPr>
              <w:spacing w:line="240" w:lineRule="auto"/>
              <w:ind w:hanging="74"/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1910" w:rsidRPr="005F1737" w:rsidRDefault="00061910" w:rsidP="00AB324B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061910" w:rsidRPr="005F1737" w:rsidRDefault="00061910" w:rsidP="00AB324B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061910" w:rsidRPr="005F1737" w:rsidTr="00AB324B">
        <w:tc>
          <w:tcPr>
            <w:tcW w:w="3369" w:type="dxa"/>
            <w:shd w:val="clear" w:color="auto" w:fill="auto"/>
          </w:tcPr>
          <w:p w:rsidR="00061910" w:rsidRPr="005F1737" w:rsidRDefault="00061910" w:rsidP="00AB324B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5F1737">
              <w:rPr>
                <w:color w:val="000000"/>
                <w:sz w:val="24"/>
              </w:rPr>
              <w:t>Площадь территории в границах ДП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910" w:rsidRPr="005F1737" w:rsidRDefault="00EE4798" w:rsidP="00AB324B">
            <w:pPr>
              <w:spacing w:line="240" w:lineRule="auto"/>
              <w:ind w:hanging="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910" w:rsidRPr="005F1737" w:rsidRDefault="00EE4798" w:rsidP="00AB324B">
            <w:pPr>
              <w:spacing w:line="240" w:lineRule="auto"/>
              <w:ind w:hanging="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99,4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1910" w:rsidRPr="005F1737" w:rsidRDefault="00EE4798" w:rsidP="00AB324B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99,4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061910" w:rsidRPr="005F1737" w:rsidRDefault="00EE4798" w:rsidP="00AB324B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99,4</w:t>
            </w:r>
          </w:p>
        </w:tc>
      </w:tr>
      <w:tr w:rsidR="00061910" w:rsidRPr="005F1737" w:rsidTr="00AB324B">
        <w:tc>
          <w:tcPr>
            <w:tcW w:w="3369" w:type="dxa"/>
            <w:shd w:val="clear" w:color="auto" w:fill="auto"/>
          </w:tcPr>
          <w:p w:rsidR="00061910" w:rsidRDefault="00061910" w:rsidP="00DA4821">
            <w:pPr>
              <w:spacing w:line="276" w:lineRule="auto"/>
              <w:ind w:firstLine="0"/>
              <w:rPr>
                <w:color w:val="000000"/>
                <w:sz w:val="24"/>
              </w:rPr>
            </w:pPr>
            <w:r w:rsidRPr="005F1737">
              <w:rPr>
                <w:color w:val="000000"/>
                <w:sz w:val="24"/>
              </w:rPr>
              <w:t>Площадь территории отдельных функциональных зон:</w:t>
            </w:r>
          </w:p>
          <w:p w:rsidR="00EE4798" w:rsidRPr="00EE4798" w:rsidRDefault="00EE4798" w:rsidP="00DA4821">
            <w:pPr>
              <w:pStyle w:val="ac"/>
              <w:spacing w:line="276" w:lineRule="auto"/>
              <w:ind w:left="0" w:right="-108" w:firstLine="0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</w:rPr>
              <w:t>1.</w:t>
            </w:r>
            <w:r w:rsidRPr="00EE4798">
              <w:rPr>
                <w:color w:val="000000"/>
                <w:sz w:val="24"/>
                <w:u w:val="single"/>
              </w:rPr>
              <w:t>Территория зоны 320 ЛР</w:t>
            </w:r>
          </w:p>
          <w:p w:rsidR="00EE4798" w:rsidRDefault="00EE4798" w:rsidP="00DA4821">
            <w:pPr>
              <w:pStyle w:val="ac"/>
              <w:spacing w:line="276" w:lineRule="auto"/>
              <w:ind w:left="0" w:right="-108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том числе:</w:t>
            </w:r>
          </w:p>
          <w:p w:rsidR="00EE4798" w:rsidRDefault="00EE4798" w:rsidP="00DA4821">
            <w:pPr>
              <w:pStyle w:val="ac"/>
              <w:spacing w:line="276" w:lineRule="auto"/>
              <w:ind w:left="0" w:right="-108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озелененные территории общего пользования</w:t>
            </w:r>
          </w:p>
          <w:p w:rsidR="00EE4798" w:rsidRDefault="00EE4798" w:rsidP="00DA4821">
            <w:pPr>
              <w:pStyle w:val="ac"/>
              <w:spacing w:line="276" w:lineRule="auto"/>
              <w:ind w:left="0" w:right="-108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территория подзоны ЛРсп</w:t>
            </w:r>
          </w:p>
          <w:p w:rsidR="00EE4798" w:rsidRDefault="00EE4798" w:rsidP="00DA4821">
            <w:pPr>
              <w:pStyle w:val="ac"/>
              <w:spacing w:line="276" w:lineRule="auto"/>
              <w:ind w:left="0" w:right="-108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общественные </w:t>
            </w:r>
          </w:p>
          <w:p w:rsidR="00EE4798" w:rsidRDefault="00EE4798" w:rsidP="00DA4821">
            <w:pPr>
              <w:pStyle w:val="ac"/>
              <w:spacing w:line="276" w:lineRule="auto"/>
              <w:ind w:left="0" w:right="-108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производственные</w:t>
            </w:r>
          </w:p>
          <w:p w:rsidR="00EE4798" w:rsidRDefault="00EE4798" w:rsidP="00DA4821">
            <w:pPr>
              <w:pStyle w:val="ac"/>
              <w:spacing w:line="276" w:lineRule="auto"/>
              <w:ind w:left="0" w:right="-108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улично-дорожная сеть</w:t>
            </w:r>
          </w:p>
          <w:p w:rsidR="00EE4798" w:rsidRDefault="00EE4798" w:rsidP="00DA4821">
            <w:pPr>
              <w:pStyle w:val="ac"/>
              <w:spacing w:line="276" w:lineRule="auto"/>
              <w:ind w:left="0" w:right="-108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прочие</w:t>
            </w:r>
          </w:p>
          <w:p w:rsidR="00EE4798" w:rsidRPr="00EE4798" w:rsidRDefault="00EE4798" w:rsidP="00DA4821">
            <w:pPr>
              <w:pStyle w:val="ac"/>
              <w:spacing w:line="276" w:lineRule="auto"/>
              <w:ind w:left="0" w:right="-108" w:firstLine="0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</w:rPr>
              <w:t>2.</w:t>
            </w:r>
            <w:r w:rsidRPr="00EE4798">
              <w:rPr>
                <w:color w:val="000000"/>
                <w:sz w:val="24"/>
                <w:u w:val="single"/>
              </w:rPr>
              <w:t xml:space="preserve">Территория зоны </w:t>
            </w:r>
            <w:r>
              <w:rPr>
                <w:color w:val="000000"/>
                <w:sz w:val="24"/>
                <w:u w:val="single"/>
              </w:rPr>
              <w:t>69О1сп</w:t>
            </w:r>
          </w:p>
          <w:p w:rsidR="00EE4798" w:rsidRDefault="00EE4798" w:rsidP="00DA4821">
            <w:pPr>
              <w:pStyle w:val="ac"/>
              <w:spacing w:line="276" w:lineRule="auto"/>
              <w:ind w:left="0" w:right="-108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том числе:</w:t>
            </w:r>
          </w:p>
          <w:p w:rsidR="00EE4798" w:rsidRDefault="00EE4798" w:rsidP="00DA4821">
            <w:pPr>
              <w:pStyle w:val="ac"/>
              <w:spacing w:line="276" w:lineRule="auto"/>
              <w:ind w:left="0" w:right="-108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производственные</w:t>
            </w:r>
          </w:p>
          <w:p w:rsidR="00EE4798" w:rsidRDefault="00EE4798" w:rsidP="00DA4821">
            <w:pPr>
              <w:pStyle w:val="ac"/>
              <w:spacing w:line="276" w:lineRule="auto"/>
              <w:ind w:left="0" w:right="-108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общественные </w:t>
            </w:r>
          </w:p>
          <w:p w:rsidR="00EE4798" w:rsidRDefault="00EE4798" w:rsidP="00DA4821">
            <w:pPr>
              <w:pStyle w:val="ac"/>
              <w:spacing w:line="276" w:lineRule="auto"/>
              <w:ind w:left="0" w:right="-108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улично-дорожная сеть</w:t>
            </w:r>
          </w:p>
          <w:p w:rsidR="00EE4798" w:rsidRPr="00EE4798" w:rsidRDefault="00EE4798" w:rsidP="00DA4821">
            <w:pPr>
              <w:pStyle w:val="ac"/>
              <w:spacing w:line="276" w:lineRule="auto"/>
              <w:ind w:left="0" w:right="-108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прочие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4798" w:rsidRDefault="00EE4798" w:rsidP="00DA4821">
            <w:pPr>
              <w:spacing w:line="276" w:lineRule="auto"/>
              <w:ind w:hanging="74"/>
              <w:jc w:val="center"/>
              <w:rPr>
                <w:color w:val="000000"/>
                <w:sz w:val="24"/>
              </w:rPr>
            </w:pPr>
          </w:p>
          <w:p w:rsidR="00EE4798" w:rsidRDefault="00EE4798" w:rsidP="00DA4821">
            <w:pPr>
              <w:spacing w:line="276" w:lineRule="auto"/>
              <w:ind w:hanging="74"/>
              <w:jc w:val="center"/>
              <w:rPr>
                <w:color w:val="000000"/>
                <w:sz w:val="24"/>
              </w:rPr>
            </w:pPr>
          </w:p>
          <w:p w:rsidR="00EE4798" w:rsidRDefault="00EE4798" w:rsidP="00DA4821">
            <w:pPr>
              <w:spacing w:line="276" w:lineRule="auto"/>
              <w:ind w:hanging="74"/>
              <w:jc w:val="center"/>
              <w:rPr>
                <w:color w:val="000000"/>
                <w:sz w:val="24"/>
              </w:rPr>
            </w:pPr>
          </w:p>
          <w:p w:rsidR="00061910" w:rsidRDefault="00EE4798" w:rsidP="00DA4821">
            <w:pPr>
              <w:spacing w:line="276" w:lineRule="auto"/>
              <w:ind w:hanging="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-//-</w:t>
            </w:r>
          </w:p>
          <w:p w:rsidR="00EE4798" w:rsidRDefault="00EE4798" w:rsidP="00DA4821">
            <w:pPr>
              <w:spacing w:line="276" w:lineRule="auto"/>
              <w:ind w:hanging="74"/>
              <w:jc w:val="center"/>
              <w:rPr>
                <w:color w:val="000000"/>
                <w:sz w:val="24"/>
              </w:rPr>
            </w:pPr>
          </w:p>
          <w:p w:rsidR="00EE4798" w:rsidRDefault="00EE4798" w:rsidP="00DA4821">
            <w:pPr>
              <w:spacing w:line="276" w:lineRule="auto"/>
              <w:ind w:hanging="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-//-</w:t>
            </w:r>
          </w:p>
          <w:p w:rsidR="00EE4798" w:rsidRDefault="00EE4798" w:rsidP="00DA4821">
            <w:pPr>
              <w:spacing w:line="276" w:lineRule="auto"/>
              <w:ind w:hanging="74"/>
              <w:jc w:val="center"/>
              <w:rPr>
                <w:color w:val="000000"/>
                <w:sz w:val="24"/>
              </w:rPr>
            </w:pPr>
          </w:p>
          <w:p w:rsidR="00EE4798" w:rsidRDefault="00EE4798" w:rsidP="00DA4821">
            <w:pPr>
              <w:spacing w:line="276" w:lineRule="auto"/>
              <w:ind w:hanging="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-//-</w:t>
            </w:r>
          </w:p>
          <w:p w:rsidR="00EE4798" w:rsidRDefault="00EE4798" w:rsidP="00DA4821">
            <w:pPr>
              <w:spacing w:line="276" w:lineRule="auto"/>
              <w:ind w:hanging="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-//-</w:t>
            </w:r>
          </w:p>
          <w:p w:rsidR="00EE4798" w:rsidRDefault="00EE4798" w:rsidP="00DA4821">
            <w:pPr>
              <w:spacing w:line="276" w:lineRule="auto"/>
              <w:ind w:hanging="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-//-</w:t>
            </w:r>
          </w:p>
          <w:p w:rsidR="00EE4798" w:rsidRDefault="00EE4798" w:rsidP="00DA4821">
            <w:pPr>
              <w:spacing w:line="276" w:lineRule="auto"/>
              <w:ind w:hanging="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-//-</w:t>
            </w:r>
          </w:p>
          <w:p w:rsidR="00EE4798" w:rsidRDefault="00EE4798" w:rsidP="00DA4821">
            <w:pPr>
              <w:spacing w:line="276" w:lineRule="auto"/>
              <w:ind w:hanging="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-//-</w:t>
            </w:r>
          </w:p>
          <w:p w:rsidR="00EE4798" w:rsidRDefault="00EE4798" w:rsidP="00DA4821">
            <w:pPr>
              <w:spacing w:line="276" w:lineRule="auto"/>
              <w:ind w:hanging="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-//-</w:t>
            </w:r>
          </w:p>
          <w:p w:rsidR="00EE4798" w:rsidRDefault="00EE4798" w:rsidP="00DA4821">
            <w:pPr>
              <w:spacing w:line="276" w:lineRule="auto"/>
              <w:ind w:hanging="74"/>
              <w:jc w:val="center"/>
              <w:rPr>
                <w:color w:val="000000"/>
                <w:sz w:val="24"/>
              </w:rPr>
            </w:pPr>
          </w:p>
          <w:p w:rsidR="00EE4798" w:rsidRDefault="00EE4798" w:rsidP="00DA4821">
            <w:pPr>
              <w:spacing w:line="276" w:lineRule="auto"/>
              <w:ind w:hanging="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-//-</w:t>
            </w:r>
          </w:p>
          <w:p w:rsidR="00EE4798" w:rsidRDefault="00EE4798" w:rsidP="00DA4821">
            <w:pPr>
              <w:spacing w:line="276" w:lineRule="auto"/>
              <w:ind w:hanging="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-//-</w:t>
            </w:r>
          </w:p>
          <w:p w:rsidR="00EE4798" w:rsidRDefault="00EE4798" w:rsidP="00DA4821">
            <w:pPr>
              <w:spacing w:line="276" w:lineRule="auto"/>
              <w:ind w:hanging="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-//-</w:t>
            </w:r>
          </w:p>
          <w:p w:rsidR="00EE4798" w:rsidRPr="005F1737" w:rsidRDefault="00EE4798" w:rsidP="00DA4821">
            <w:pPr>
              <w:spacing w:line="276" w:lineRule="auto"/>
              <w:ind w:hanging="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821" w:rsidRDefault="00DA4821" w:rsidP="00DA4821">
            <w:pPr>
              <w:spacing w:line="276" w:lineRule="auto"/>
              <w:ind w:hanging="74"/>
              <w:jc w:val="center"/>
              <w:rPr>
                <w:color w:val="000000"/>
                <w:sz w:val="24"/>
                <w:u w:val="single"/>
              </w:rPr>
            </w:pPr>
          </w:p>
          <w:p w:rsidR="00DA4821" w:rsidRDefault="00DA4821" w:rsidP="00DA4821">
            <w:pPr>
              <w:spacing w:line="276" w:lineRule="auto"/>
              <w:ind w:hanging="74"/>
              <w:jc w:val="center"/>
              <w:rPr>
                <w:color w:val="000000"/>
                <w:sz w:val="24"/>
                <w:u w:val="single"/>
              </w:rPr>
            </w:pPr>
          </w:p>
          <w:p w:rsidR="00DA4821" w:rsidRDefault="00DA4821" w:rsidP="00DA4821">
            <w:pPr>
              <w:spacing w:line="276" w:lineRule="auto"/>
              <w:ind w:hanging="74"/>
              <w:jc w:val="center"/>
              <w:rPr>
                <w:color w:val="000000"/>
                <w:sz w:val="24"/>
                <w:u w:val="single"/>
              </w:rPr>
            </w:pPr>
          </w:p>
          <w:p w:rsidR="00061910" w:rsidRDefault="00EE4798" w:rsidP="00DA4821">
            <w:pPr>
              <w:spacing w:line="276" w:lineRule="auto"/>
              <w:ind w:hanging="74"/>
              <w:jc w:val="center"/>
              <w:rPr>
                <w:color w:val="000000"/>
                <w:sz w:val="24"/>
                <w:u w:val="single"/>
              </w:rPr>
            </w:pPr>
            <w:r w:rsidRPr="00EE4798">
              <w:rPr>
                <w:color w:val="000000"/>
                <w:sz w:val="24"/>
                <w:u w:val="single"/>
              </w:rPr>
              <w:t>93,8</w:t>
            </w:r>
          </w:p>
          <w:p w:rsidR="00DA4821" w:rsidRDefault="00DA4821" w:rsidP="00DA4821">
            <w:pPr>
              <w:spacing w:line="276" w:lineRule="auto"/>
              <w:ind w:hanging="74"/>
              <w:jc w:val="center"/>
              <w:rPr>
                <w:color w:val="000000"/>
                <w:sz w:val="24"/>
                <w:u w:val="single"/>
              </w:rPr>
            </w:pPr>
          </w:p>
          <w:p w:rsidR="00DA4821" w:rsidRDefault="00DA4821" w:rsidP="00DA4821">
            <w:pPr>
              <w:spacing w:line="276" w:lineRule="auto"/>
              <w:ind w:hanging="74"/>
              <w:jc w:val="center"/>
              <w:rPr>
                <w:color w:val="000000"/>
                <w:sz w:val="24"/>
              </w:rPr>
            </w:pPr>
            <w:r w:rsidRPr="00DA4821">
              <w:rPr>
                <w:color w:val="000000"/>
                <w:sz w:val="24"/>
              </w:rPr>
              <w:t>75,61</w:t>
            </w:r>
          </w:p>
          <w:p w:rsidR="00DA4821" w:rsidRDefault="00DA4821" w:rsidP="00DA4821">
            <w:pPr>
              <w:spacing w:line="276" w:lineRule="auto"/>
              <w:ind w:hanging="74"/>
              <w:jc w:val="center"/>
              <w:rPr>
                <w:color w:val="000000"/>
                <w:sz w:val="24"/>
              </w:rPr>
            </w:pPr>
          </w:p>
          <w:p w:rsidR="00DA4821" w:rsidRDefault="00DA4821" w:rsidP="00DA4821">
            <w:pPr>
              <w:spacing w:line="276" w:lineRule="auto"/>
              <w:ind w:hanging="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0,75</w:t>
            </w:r>
          </w:p>
          <w:p w:rsidR="00DA4821" w:rsidRDefault="00DA4821" w:rsidP="00DA4821">
            <w:pPr>
              <w:spacing w:line="276" w:lineRule="auto"/>
              <w:ind w:hanging="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4,75</w:t>
            </w:r>
          </w:p>
          <w:p w:rsidR="00DA4821" w:rsidRDefault="00DA4821" w:rsidP="00DA4821">
            <w:pPr>
              <w:spacing w:line="276" w:lineRule="auto"/>
              <w:ind w:hanging="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3,0</w:t>
            </w:r>
          </w:p>
          <w:p w:rsidR="00DA4821" w:rsidRDefault="00DA4821" w:rsidP="00DA4821">
            <w:pPr>
              <w:spacing w:line="276" w:lineRule="auto"/>
              <w:ind w:hanging="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9,55</w:t>
            </w:r>
          </w:p>
          <w:p w:rsidR="00DA4821" w:rsidRDefault="00DA4821" w:rsidP="00DA4821">
            <w:pPr>
              <w:spacing w:line="276" w:lineRule="auto"/>
              <w:ind w:hanging="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0,14</w:t>
            </w:r>
          </w:p>
          <w:p w:rsidR="00DA4821" w:rsidRDefault="00DA4821" w:rsidP="00DA4821">
            <w:pPr>
              <w:spacing w:line="276" w:lineRule="auto"/>
              <w:ind w:hanging="74"/>
              <w:jc w:val="center"/>
              <w:rPr>
                <w:color w:val="000000"/>
                <w:sz w:val="24"/>
                <w:u w:val="single"/>
              </w:rPr>
            </w:pPr>
            <w:r w:rsidRPr="00DA4821">
              <w:rPr>
                <w:color w:val="000000"/>
                <w:sz w:val="24"/>
                <w:u w:val="single"/>
              </w:rPr>
              <w:t>5,6</w:t>
            </w:r>
          </w:p>
          <w:p w:rsidR="00DA4821" w:rsidRDefault="00DA4821" w:rsidP="00DA4821">
            <w:pPr>
              <w:spacing w:line="276" w:lineRule="auto"/>
              <w:ind w:hanging="74"/>
              <w:jc w:val="center"/>
              <w:rPr>
                <w:color w:val="000000"/>
                <w:sz w:val="24"/>
              </w:rPr>
            </w:pPr>
          </w:p>
          <w:p w:rsidR="00DA4821" w:rsidRDefault="00DA4821" w:rsidP="00DA4821">
            <w:pPr>
              <w:spacing w:line="276" w:lineRule="auto"/>
              <w:ind w:hanging="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3,4</w:t>
            </w:r>
          </w:p>
          <w:p w:rsidR="00DA4821" w:rsidRDefault="00DA4821" w:rsidP="00DA4821">
            <w:pPr>
              <w:spacing w:line="276" w:lineRule="auto"/>
              <w:ind w:hanging="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  <w:p w:rsidR="00DA4821" w:rsidRDefault="00DA4821" w:rsidP="00DA4821">
            <w:pPr>
              <w:spacing w:line="276" w:lineRule="auto"/>
              <w:ind w:hanging="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0,35</w:t>
            </w:r>
          </w:p>
          <w:p w:rsidR="00DA4821" w:rsidRPr="00DA4821" w:rsidRDefault="00DA4821" w:rsidP="00DA4821">
            <w:pPr>
              <w:spacing w:line="276" w:lineRule="auto"/>
              <w:ind w:hanging="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4821" w:rsidRDefault="00DA4821" w:rsidP="00DA4821">
            <w:pPr>
              <w:spacing w:line="276" w:lineRule="auto"/>
              <w:ind w:firstLine="0"/>
              <w:jc w:val="center"/>
              <w:rPr>
                <w:color w:val="000000"/>
                <w:sz w:val="24"/>
                <w:u w:val="single"/>
              </w:rPr>
            </w:pPr>
          </w:p>
          <w:p w:rsidR="00DA4821" w:rsidRDefault="00DA4821" w:rsidP="00DA4821">
            <w:pPr>
              <w:spacing w:line="276" w:lineRule="auto"/>
              <w:ind w:firstLine="0"/>
              <w:jc w:val="center"/>
              <w:rPr>
                <w:color w:val="000000"/>
                <w:sz w:val="24"/>
                <w:u w:val="single"/>
              </w:rPr>
            </w:pPr>
          </w:p>
          <w:p w:rsidR="00DA4821" w:rsidRDefault="00DA4821" w:rsidP="00DA4821">
            <w:pPr>
              <w:spacing w:line="276" w:lineRule="auto"/>
              <w:ind w:firstLine="0"/>
              <w:jc w:val="center"/>
              <w:rPr>
                <w:color w:val="000000"/>
                <w:sz w:val="24"/>
                <w:u w:val="single"/>
              </w:rPr>
            </w:pPr>
          </w:p>
          <w:p w:rsidR="00061910" w:rsidRDefault="00EE4798" w:rsidP="00DA4821">
            <w:pPr>
              <w:spacing w:line="276" w:lineRule="auto"/>
              <w:ind w:firstLine="0"/>
              <w:jc w:val="center"/>
              <w:rPr>
                <w:color w:val="000000"/>
                <w:sz w:val="24"/>
                <w:u w:val="single"/>
              </w:rPr>
            </w:pPr>
            <w:r w:rsidRPr="00EE4798">
              <w:rPr>
                <w:color w:val="000000"/>
                <w:sz w:val="24"/>
                <w:u w:val="single"/>
              </w:rPr>
              <w:t>94,0</w:t>
            </w:r>
          </w:p>
          <w:p w:rsidR="00DA4821" w:rsidRDefault="00DA4821" w:rsidP="00DA4821">
            <w:pPr>
              <w:spacing w:line="276" w:lineRule="auto"/>
              <w:ind w:firstLine="0"/>
              <w:jc w:val="center"/>
              <w:rPr>
                <w:color w:val="000000"/>
                <w:sz w:val="24"/>
                <w:u w:val="single"/>
              </w:rPr>
            </w:pPr>
          </w:p>
          <w:p w:rsidR="00DA4821" w:rsidRDefault="00DA4821" w:rsidP="00DA4821">
            <w:pPr>
              <w:spacing w:line="276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78,0</w:t>
            </w:r>
          </w:p>
          <w:p w:rsidR="00DA4821" w:rsidRDefault="00DA4821" w:rsidP="00DA4821">
            <w:pPr>
              <w:spacing w:line="276" w:lineRule="auto"/>
              <w:ind w:firstLine="0"/>
              <w:jc w:val="center"/>
              <w:rPr>
                <w:color w:val="000000"/>
                <w:sz w:val="24"/>
              </w:rPr>
            </w:pPr>
          </w:p>
          <w:p w:rsidR="00DA4821" w:rsidRDefault="00DA4821" w:rsidP="00DA4821">
            <w:pPr>
              <w:spacing w:line="276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0,75</w:t>
            </w:r>
          </w:p>
          <w:p w:rsidR="00DA4821" w:rsidRDefault="00DA4821" w:rsidP="00DA4821">
            <w:pPr>
              <w:spacing w:line="276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4,75</w:t>
            </w:r>
          </w:p>
          <w:p w:rsidR="00DA4821" w:rsidRDefault="00DA4821" w:rsidP="00DA4821">
            <w:pPr>
              <w:spacing w:line="276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1,7</w:t>
            </w:r>
          </w:p>
          <w:p w:rsidR="00DA4821" w:rsidRDefault="00DA4821" w:rsidP="00DA4821">
            <w:pPr>
              <w:spacing w:line="276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8,8</w:t>
            </w:r>
          </w:p>
          <w:p w:rsidR="00DA4821" w:rsidRDefault="00DA4821" w:rsidP="00DA4821">
            <w:pPr>
              <w:spacing w:line="276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  <w:p w:rsidR="00DA4821" w:rsidRPr="00DA4821" w:rsidRDefault="00DA4821" w:rsidP="00DA4821">
            <w:pPr>
              <w:spacing w:line="276" w:lineRule="auto"/>
              <w:ind w:firstLine="0"/>
              <w:jc w:val="center"/>
              <w:rPr>
                <w:color w:val="000000"/>
                <w:sz w:val="24"/>
                <w:u w:val="single"/>
              </w:rPr>
            </w:pPr>
            <w:r w:rsidRPr="00DA4821">
              <w:rPr>
                <w:color w:val="000000"/>
                <w:sz w:val="24"/>
                <w:u w:val="single"/>
              </w:rPr>
              <w:t>5,4</w:t>
            </w:r>
          </w:p>
          <w:p w:rsidR="00DA4821" w:rsidRDefault="00DA4821" w:rsidP="00DA4821">
            <w:pPr>
              <w:spacing w:line="276" w:lineRule="auto"/>
              <w:ind w:firstLine="0"/>
              <w:jc w:val="center"/>
              <w:rPr>
                <w:color w:val="000000"/>
                <w:sz w:val="24"/>
              </w:rPr>
            </w:pPr>
          </w:p>
          <w:p w:rsidR="00DA4821" w:rsidRDefault="00DA4821" w:rsidP="00DA4821">
            <w:pPr>
              <w:spacing w:line="276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  <w:p w:rsidR="00DA4821" w:rsidRDefault="00DA4821" w:rsidP="00DA4821">
            <w:pPr>
              <w:spacing w:line="276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4,6</w:t>
            </w:r>
          </w:p>
          <w:p w:rsidR="00DA4821" w:rsidRDefault="00DA4821" w:rsidP="00DA4821">
            <w:pPr>
              <w:spacing w:line="276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0,8</w:t>
            </w:r>
          </w:p>
          <w:p w:rsidR="00DA4821" w:rsidRPr="00DA4821" w:rsidRDefault="00DA4821" w:rsidP="00DA4821">
            <w:pPr>
              <w:spacing w:line="276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DA4821" w:rsidRDefault="00DA4821" w:rsidP="00DA4821">
            <w:pPr>
              <w:spacing w:line="276" w:lineRule="auto"/>
              <w:ind w:firstLine="0"/>
              <w:jc w:val="center"/>
              <w:rPr>
                <w:color w:val="000000"/>
                <w:sz w:val="24"/>
              </w:rPr>
            </w:pPr>
          </w:p>
          <w:p w:rsidR="00DA4821" w:rsidRDefault="00DA4821" w:rsidP="00DA4821">
            <w:pPr>
              <w:spacing w:line="276" w:lineRule="auto"/>
              <w:ind w:firstLine="0"/>
              <w:jc w:val="center"/>
              <w:rPr>
                <w:color w:val="000000"/>
                <w:sz w:val="24"/>
              </w:rPr>
            </w:pPr>
          </w:p>
          <w:p w:rsidR="00DA4821" w:rsidRDefault="00DA4821" w:rsidP="00DA4821">
            <w:pPr>
              <w:spacing w:line="276" w:lineRule="auto"/>
              <w:ind w:firstLine="0"/>
              <w:jc w:val="center"/>
              <w:rPr>
                <w:color w:val="000000"/>
                <w:sz w:val="24"/>
              </w:rPr>
            </w:pPr>
          </w:p>
          <w:p w:rsidR="00061910" w:rsidRDefault="00EE4798" w:rsidP="00DA4821">
            <w:pPr>
              <w:spacing w:line="276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  <w:p w:rsidR="00DA4821" w:rsidRDefault="00DA4821" w:rsidP="00DA4821">
            <w:pPr>
              <w:spacing w:line="276" w:lineRule="auto"/>
              <w:ind w:firstLine="0"/>
              <w:jc w:val="center"/>
              <w:rPr>
                <w:color w:val="000000"/>
                <w:sz w:val="24"/>
              </w:rPr>
            </w:pPr>
          </w:p>
          <w:p w:rsidR="00DA4821" w:rsidRDefault="00DA4821" w:rsidP="00DA4821">
            <w:pPr>
              <w:spacing w:line="276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  <w:p w:rsidR="00DA4821" w:rsidRDefault="00DA4821" w:rsidP="00DA4821">
            <w:pPr>
              <w:spacing w:line="276" w:lineRule="auto"/>
              <w:ind w:firstLine="0"/>
              <w:jc w:val="center"/>
              <w:rPr>
                <w:color w:val="000000"/>
                <w:sz w:val="24"/>
              </w:rPr>
            </w:pPr>
          </w:p>
          <w:p w:rsidR="00DA4821" w:rsidRDefault="00DA4821" w:rsidP="00DA4821">
            <w:pPr>
              <w:spacing w:line="276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  <w:p w:rsidR="00DA4821" w:rsidRDefault="00DA4821" w:rsidP="00DA4821">
            <w:pPr>
              <w:spacing w:line="276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  <w:p w:rsidR="00DA4821" w:rsidRDefault="00DA4821" w:rsidP="00DA4821">
            <w:pPr>
              <w:spacing w:line="276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  <w:p w:rsidR="00DA4821" w:rsidRDefault="00DA4821" w:rsidP="00DA4821">
            <w:pPr>
              <w:spacing w:line="276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  <w:p w:rsidR="00DA4821" w:rsidRDefault="00DA4821" w:rsidP="00DA4821">
            <w:pPr>
              <w:spacing w:line="276" w:lineRule="auto"/>
              <w:ind w:firstLine="0"/>
              <w:jc w:val="center"/>
              <w:rPr>
                <w:color w:val="000000"/>
                <w:sz w:val="24"/>
              </w:rPr>
            </w:pPr>
          </w:p>
          <w:p w:rsidR="00DA4821" w:rsidRDefault="00DA4821" w:rsidP="00DA4821">
            <w:pPr>
              <w:spacing w:line="276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  <w:p w:rsidR="00DA4821" w:rsidRDefault="00DA4821" w:rsidP="00DA4821">
            <w:pPr>
              <w:spacing w:line="276" w:lineRule="auto"/>
              <w:ind w:firstLine="0"/>
              <w:jc w:val="center"/>
              <w:rPr>
                <w:color w:val="000000"/>
                <w:sz w:val="24"/>
              </w:rPr>
            </w:pPr>
          </w:p>
          <w:p w:rsidR="00DA4821" w:rsidRDefault="00DA4821" w:rsidP="00DA4821">
            <w:pPr>
              <w:spacing w:line="276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  <w:p w:rsidR="00DA4821" w:rsidRDefault="00DA4821" w:rsidP="00DA4821">
            <w:pPr>
              <w:spacing w:line="276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  <w:p w:rsidR="00DA4821" w:rsidRDefault="00DA4821" w:rsidP="00DA4821">
            <w:pPr>
              <w:spacing w:line="276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  <w:p w:rsidR="00DA4821" w:rsidRPr="005F1737" w:rsidRDefault="00DA4821" w:rsidP="00DA4821">
            <w:pPr>
              <w:spacing w:line="276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061910" w:rsidRPr="005F1737" w:rsidTr="00AB324B">
        <w:tc>
          <w:tcPr>
            <w:tcW w:w="3369" w:type="dxa"/>
            <w:shd w:val="clear" w:color="auto" w:fill="auto"/>
            <w:vAlign w:val="center"/>
          </w:tcPr>
          <w:p w:rsidR="00061910" w:rsidRPr="005F1737" w:rsidRDefault="00EE4798" w:rsidP="00AB324B">
            <w:pPr>
              <w:spacing w:line="240" w:lineRule="auto"/>
              <w:ind w:firstLine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</w:t>
            </w:r>
            <w:r w:rsidR="00061910" w:rsidRPr="005F1737">
              <w:rPr>
                <w:b/>
                <w:color w:val="000000"/>
                <w:sz w:val="24"/>
              </w:rPr>
              <w:t xml:space="preserve"> Общественн</w:t>
            </w:r>
            <w:r w:rsidR="00061910">
              <w:rPr>
                <w:b/>
                <w:color w:val="000000"/>
                <w:sz w:val="24"/>
              </w:rPr>
              <w:t>ая</w:t>
            </w:r>
            <w:r w:rsidR="00061910" w:rsidRPr="005F1737">
              <w:rPr>
                <w:b/>
                <w:color w:val="000000"/>
                <w:sz w:val="24"/>
              </w:rPr>
              <w:t xml:space="preserve"> </w:t>
            </w:r>
            <w:r w:rsidR="00061910">
              <w:rPr>
                <w:b/>
                <w:color w:val="000000"/>
                <w:sz w:val="24"/>
              </w:rPr>
              <w:t>застройка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910" w:rsidRPr="005F1737" w:rsidRDefault="00061910" w:rsidP="00AB324B">
            <w:pPr>
              <w:spacing w:line="240" w:lineRule="auto"/>
              <w:ind w:hanging="74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1910" w:rsidRPr="005F1737" w:rsidRDefault="00061910" w:rsidP="00AB324B">
            <w:pPr>
              <w:spacing w:line="240" w:lineRule="auto"/>
              <w:ind w:hanging="74"/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1910" w:rsidRPr="005F1737" w:rsidRDefault="00061910" w:rsidP="00AB324B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061910" w:rsidRPr="005F1737" w:rsidRDefault="00061910" w:rsidP="00AB324B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061910" w:rsidRPr="005F1737" w:rsidTr="00AB324B">
        <w:tc>
          <w:tcPr>
            <w:tcW w:w="3369" w:type="dxa"/>
            <w:shd w:val="clear" w:color="auto" w:fill="auto"/>
            <w:vAlign w:val="center"/>
          </w:tcPr>
          <w:p w:rsidR="00061910" w:rsidRPr="005F1737" w:rsidRDefault="00061910" w:rsidP="00DA4821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5F1737">
              <w:rPr>
                <w:color w:val="000000"/>
                <w:sz w:val="24"/>
              </w:rPr>
              <w:t>Общ</w:t>
            </w:r>
            <w:r>
              <w:rPr>
                <w:color w:val="000000"/>
                <w:sz w:val="24"/>
              </w:rPr>
              <w:t>ая</w:t>
            </w:r>
            <w:r w:rsidRPr="005F173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площадь общественно</w:t>
            </w:r>
            <w:r w:rsidR="00DA4821">
              <w:rPr>
                <w:color w:val="000000"/>
                <w:sz w:val="24"/>
              </w:rPr>
              <w:t>го</w:t>
            </w:r>
            <w:r>
              <w:rPr>
                <w:color w:val="000000"/>
                <w:sz w:val="24"/>
              </w:rPr>
              <w:t xml:space="preserve"> </w:t>
            </w:r>
            <w:r w:rsidR="00DA4821">
              <w:rPr>
                <w:color w:val="000000"/>
                <w:sz w:val="24"/>
              </w:rPr>
              <w:t>фонда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910" w:rsidRPr="005F1737" w:rsidRDefault="00061910" w:rsidP="00AB324B">
            <w:pPr>
              <w:spacing w:line="240" w:lineRule="auto"/>
              <w:ind w:hanging="74"/>
              <w:jc w:val="center"/>
              <w:rPr>
                <w:color w:val="000000"/>
                <w:sz w:val="24"/>
              </w:rPr>
            </w:pPr>
            <w:r w:rsidRPr="005F1737">
              <w:rPr>
                <w:color w:val="000000"/>
                <w:sz w:val="24"/>
              </w:rPr>
              <w:t>тыс. м</w:t>
            </w:r>
            <w:r w:rsidRPr="005F1737">
              <w:rPr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910" w:rsidRPr="005F1737" w:rsidRDefault="00DA4821" w:rsidP="00AB324B">
            <w:pPr>
              <w:spacing w:line="240" w:lineRule="auto"/>
              <w:ind w:hanging="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1910" w:rsidRPr="005F1737" w:rsidRDefault="00DA4821" w:rsidP="00AB324B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60,75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061910" w:rsidRPr="005F1737" w:rsidRDefault="00DA4821" w:rsidP="00AB324B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46,0</w:t>
            </w:r>
          </w:p>
        </w:tc>
      </w:tr>
      <w:tr w:rsidR="00061910" w:rsidRPr="005F1737" w:rsidTr="00AB324B">
        <w:tc>
          <w:tcPr>
            <w:tcW w:w="3369" w:type="dxa"/>
            <w:shd w:val="clear" w:color="auto" w:fill="auto"/>
            <w:vAlign w:val="center"/>
          </w:tcPr>
          <w:p w:rsidR="00061910" w:rsidRPr="005F1737" w:rsidRDefault="00DA4821" w:rsidP="00AB324B">
            <w:pPr>
              <w:spacing w:line="240" w:lineRule="auto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Новое строительство, реконструкция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910" w:rsidRPr="005F1737" w:rsidRDefault="00061910" w:rsidP="00AB324B">
            <w:pPr>
              <w:spacing w:line="240" w:lineRule="auto"/>
              <w:ind w:hanging="74"/>
              <w:jc w:val="center"/>
              <w:rPr>
                <w:color w:val="000000"/>
                <w:sz w:val="24"/>
              </w:rPr>
            </w:pPr>
            <w:r w:rsidRPr="005F1737">
              <w:rPr>
                <w:color w:val="000000"/>
                <w:sz w:val="24"/>
              </w:rPr>
              <w:t>тыс. м</w:t>
            </w:r>
            <w:r w:rsidRPr="005F1737">
              <w:rPr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910" w:rsidRPr="005F1737" w:rsidRDefault="00DA4821" w:rsidP="00AB324B">
            <w:pPr>
              <w:spacing w:line="240" w:lineRule="auto"/>
              <w:ind w:hanging="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1910" w:rsidRPr="005F1737" w:rsidRDefault="00DA4821" w:rsidP="00AB324B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42,85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061910" w:rsidRPr="005F1737" w:rsidRDefault="00DA4821" w:rsidP="00AB324B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29,5</w:t>
            </w:r>
          </w:p>
        </w:tc>
      </w:tr>
      <w:tr w:rsidR="00061910" w:rsidRPr="005F1737" w:rsidTr="00AB324B">
        <w:tc>
          <w:tcPr>
            <w:tcW w:w="3369" w:type="dxa"/>
            <w:shd w:val="clear" w:color="auto" w:fill="auto"/>
            <w:vAlign w:val="center"/>
          </w:tcPr>
          <w:p w:rsidR="00061910" w:rsidRPr="005F1737" w:rsidRDefault="00061910" w:rsidP="00AB324B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5F1737">
              <w:rPr>
                <w:color w:val="000000"/>
                <w:sz w:val="24"/>
              </w:rPr>
              <w:t>Численность работающих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910" w:rsidRPr="005F1737" w:rsidRDefault="00061910" w:rsidP="00AB324B">
            <w:pPr>
              <w:spacing w:line="240" w:lineRule="auto"/>
              <w:ind w:hanging="74"/>
              <w:jc w:val="center"/>
              <w:rPr>
                <w:color w:val="000000"/>
                <w:sz w:val="24"/>
              </w:rPr>
            </w:pPr>
            <w:r w:rsidRPr="005F1737">
              <w:rPr>
                <w:color w:val="000000"/>
                <w:sz w:val="24"/>
              </w:rPr>
              <w:t>чел.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910" w:rsidRPr="005F1737" w:rsidRDefault="00DA4821" w:rsidP="00AB324B">
            <w:pPr>
              <w:spacing w:line="240" w:lineRule="auto"/>
              <w:ind w:hanging="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1910" w:rsidRPr="005F1737" w:rsidRDefault="00DA4821" w:rsidP="00AB324B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716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061910" w:rsidRPr="005F1737" w:rsidRDefault="00DA4821" w:rsidP="00AB324B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476</w:t>
            </w:r>
          </w:p>
        </w:tc>
      </w:tr>
      <w:tr w:rsidR="00061910" w:rsidRPr="005F1737" w:rsidTr="00AB324B">
        <w:tc>
          <w:tcPr>
            <w:tcW w:w="3369" w:type="dxa"/>
            <w:shd w:val="clear" w:color="auto" w:fill="auto"/>
            <w:vAlign w:val="center"/>
          </w:tcPr>
          <w:p w:rsidR="00061910" w:rsidRPr="005F1737" w:rsidRDefault="00061910" w:rsidP="00AB324B">
            <w:pPr>
              <w:spacing w:line="240" w:lineRule="auto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Средняя плотность работающих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910" w:rsidRPr="005F1737" w:rsidRDefault="00061910" w:rsidP="00AB324B">
            <w:pPr>
              <w:spacing w:line="240" w:lineRule="auto"/>
              <w:ind w:hanging="74"/>
              <w:jc w:val="center"/>
              <w:rPr>
                <w:color w:val="000000"/>
                <w:sz w:val="24"/>
              </w:rPr>
            </w:pPr>
            <w:r w:rsidRPr="005F1737">
              <w:rPr>
                <w:color w:val="000000"/>
                <w:sz w:val="24"/>
              </w:rPr>
              <w:t>чел.</w:t>
            </w:r>
            <w:r>
              <w:rPr>
                <w:color w:val="000000"/>
                <w:sz w:val="24"/>
              </w:rPr>
              <w:t>/га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910" w:rsidRPr="005F1737" w:rsidRDefault="00DA4821" w:rsidP="00AB324B">
            <w:pPr>
              <w:spacing w:line="240" w:lineRule="auto"/>
              <w:ind w:hanging="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1910" w:rsidRPr="005F1737" w:rsidRDefault="00DA4821" w:rsidP="00AB324B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77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061910" w:rsidRPr="005F1737" w:rsidRDefault="00DA4821" w:rsidP="00AB324B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061910" w:rsidRPr="005F1737" w:rsidTr="00AB324B">
        <w:tc>
          <w:tcPr>
            <w:tcW w:w="3369" w:type="dxa"/>
            <w:shd w:val="clear" w:color="auto" w:fill="auto"/>
            <w:vAlign w:val="center"/>
          </w:tcPr>
          <w:p w:rsidR="00061910" w:rsidRDefault="00EE4798" w:rsidP="00EE4798">
            <w:pPr>
              <w:spacing w:line="240" w:lineRule="auto"/>
              <w:ind w:firstLine="0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  <w:r w:rsidR="00061910" w:rsidRPr="005F1737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Производственная</w:t>
            </w:r>
            <w:r w:rsidR="00061910">
              <w:rPr>
                <w:b/>
                <w:color w:val="000000"/>
                <w:sz w:val="24"/>
              </w:rPr>
              <w:t xml:space="preserve"> застройка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910" w:rsidRPr="005F1737" w:rsidRDefault="00061910" w:rsidP="00AB324B">
            <w:pPr>
              <w:spacing w:line="240" w:lineRule="auto"/>
              <w:ind w:hanging="74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1910" w:rsidRDefault="00061910" w:rsidP="00AB324B">
            <w:pPr>
              <w:spacing w:line="240" w:lineRule="auto"/>
              <w:ind w:hanging="74"/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1910" w:rsidRDefault="00061910" w:rsidP="00AB324B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061910" w:rsidRDefault="00061910" w:rsidP="00AB324B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061910" w:rsidRPr="005F1737" w:rsidTr="00AB324B">
        <w:tc>
          <w:tcPr>
            <w:tcW w:w="3369" w:type="dxa"/>
            <w:shd w:val="clear" w:color="auto" w:fill="auto"/>
            <w:vAlign w:val="center"/>
          </w:tcPr>
          <w:p w:rsidR="00061910" w:rsidRPr="005F1737" w:rsidRDefault="00061910" w:rsidP="00DA4821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5F1737">
              <w:rPr>
                <w:color w:val="000000"/>
                <w:sz w:val="24"/>
              </w:rPr>
              <w:t>Общ</w:t>
            </w:r>
            <w:r>
              <w:rPr>
                <w:color w:val="000000"/>
                <w:sz w:val="24"/>
              </w:rPr>
              <w:t>ая</w:t>
            </w:r>
            <w:r w:rsidRPr="005F173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площадь </w:t>
            </w:r>
            <w:r w:rsidR="00DA4821">
              <w:rPr>
                <w:color w:val="000000"/>
                <w:sz w:val="24"/>
              </w:rPr>
              <w:t>производственного фонда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910" w:rsidRPr="005F1737" w:rsidRDefault="00061910" w:rsidP="00AB324B">
            <w:pPr>
              <w:spacing w:line="240" w:lineRule="auto"/>
              <w:ind w:hanging="74"/>
              <w:jc w:val="center"/>
              <w:rPr>
                <w:color w:val="000000"/>
                <w:sz w:val="24"/>
              </w:rPr>
            </w:pPr>
            <w:r w:rsidRPr="005F1737">
              <w:rPr>
                <w:color w:val="000000"/>
                <w:sz w:val="24"/>
              </w:rPr>
              <w:t>тыс. м</w:t>
            </w:r>
            <w:r w:rsidRPr="005F1737">
              <w:rPr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910" w:rsidRPr="005F1737" w:rsidRDefault="00DA4821" w:rsidP="00AB324B">
            <w:pPr>
              <w:spacing w:line="240" w:lineRule="auto"/>
              <w:ind w:hanging="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1910" w:rsidRPr="005F1737" w:rsidRDefault="00DA4821" w:rsidP="00AB324B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061910" w:rsidRPr="005F1737" w:rsidRDefault="00DA4821" w:rsidP="00AB324B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8,7</w:t>
            </w:r>
          </w:p>
        </w:tc>
      </w:tr>
      <w:tr w:rsidR="00061910" w:rsidRPr="005F1737" w:rsidTr="00AB324B">
        <w:tc>
          <w:tcPr>
            <w:tcW w:w="3369" w:type="dxa"/>
            <w:shd w:val="clear" w:color="auto" w:fill="auto"/>
            <w:vAlign w:val="center"/>
          </w:tcPr>
          <w:p w:rsidR="00061910" w:rsidRPr="005F1737" w:rsidRDefault="00061910" w:rsidP="00AB324B">
            <w:pPr>
              <w:spacing w:line="240" w:lineRule="auto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Снос</w:t>
            </w:r>
            <w:r w:rsidR="00DA4821">
              <w:rPr>
                <w:color w:val="000000"/>
                <w:sz w:val="24"/>
              </w:rPr>
              <w:t xml:space="preserve"> производственного фонда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910" w:rsidRPr="005F1737" w:rsidRDefault="00061910" w:rsidP="00AB324B">
            <w:pPr>
              <w:spacing w:line="240" w:lineRule="auto"/>
              <w:ind w:hanging="74"/>
              <w:jc w:val="center"/>
              <w:rPr>
                <w:color w:val="000000"/>
                <w:sz w:val="24"/>
              </w:rPr>
            </w:pPr>
            <w:r w:rsidRPr="005F1737">
              <w:rPr>
                <w:color w:val="000000"/>
                <w:sz w:val="24"/>
              </w:rPr>
              <w:t>тыс. м</w:t>
            </w:r>
            <w:r w:rsidRPr="005F1737">
              <w:rPr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910" w:rsidRPr="005F1737" w:rsidRDefault="00DA4821" w:rsidP="00AB324B">
            <w:pPr>
              <w:spacing w:line="240" w:lineRule="auto"/>
              <w:ind w:hanging="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1910" w:rsidRPr="005F1737" w:rsidRDefault="00DA4821" w:rsidP="00AB324B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5,45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061910" w:rsidRPr="005F1737" w:rsidRDefault="00DA4821" w:rsidP="00AB324B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5,45</w:t>
            </w:r>
          </w:p>
        </w:tc>
      </w:tr>
      <w:tr w:rsidR="00061910" w:rsidRPr="005F1737" w:rsidTr="00AB324B">
        <w:tc>
          <w:tcPr>
            <w:tcW w:w="3369" w:type="dxa"/>
            <w:shd w:val="clear" w:color="auto" w:fill="auto"/>
            <w:vAlign w:val="center"/>
          </w:tcPr>
          <w:p w:rsidR="00061910" w:rsidRPr="005F1737" w:rsidRDefault="00DA4821" w:rsidP="00AB324B">
            <w:pPr>
              <w:spacing w:line="240" w:lineRule="auto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Убыль при трансформации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910" w:rsidRPr="005F1737" w:rsidRDefault="00061910" w:rsidP="00AB324B">
            <w:pPr>
              <w:spacing w:line="240" w:lineRule="auto"/>
              <w:ind w:hanging="74"/>
              <w:jc w:val="center"/>
              <w:rPr>
                <w:color w:val="000000"/>
                <w:sz w:val="24"/>
              </w:rPr>
            </w:pPr>
            <w:r w:rsidRPr="005F1737">
              <w:rPr>
                <w:color w:val="000000"/>
                <w:sz w:val="24"/>
              </w:rPr>
              <w:t>тыс. м</w:t>
            </w:r>
            <w:r w:rsidRPr="005F1737">
              <w:rPr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910" w:rsidRPr="005F1737" w:rsidRDefault="00DA4821" w:rsidP="00AB324B">
            <w:pPr>
              <w:spacing w:line="240" w:lineRule="auto"/>
              <w:ind w:hanging="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1910" w:rsidRPr="005F1737" w:rsidRDefault="00DA4821" w:rsidP="00AB324B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5,6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061910" w:rsidRPr="005F1737" w:rsidRDefault="00DA4821" w:rsidP="00AB324B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DA4821" w:rsidRPr="005F1737" w:rsidTr="00AB324B">
        <w:tc>
          <w:tcPr>
            <w:tcW w:w="3369" w:type="dxa"/>
            <w:shd w:val="clear" w:color="auto" w:fill="auto"/>
            <w:vAlign w:val="center"/>
          </w:tcPr>
          <w:p w:rsidR="00DA4821" w:rsidRPr="005F1737" w:rsidRDefault="00DA4821" w:rsidP="00E7557F">
            <w:pPr>
              <w:spacing w:line="240" w:lineRule="auto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Новое строительство, реконструкция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4821" w:rsidRPr="005F1737" w:rsidRDefault="00DA4821" w:rsidP="00E7557F">
            <w:pPr>
              <w:spacing w:line="240" w:lineRule="auto"/>
              <w:ind w:hanging="74"/>
              <w:jc w:val="center"/>
              <w:rPr>
                <w:color w:val="000000"/>
                <w:sz w:val="24"/>
              </w:rPr>
            </w:pPr>
            <w:r w:rsidRPr="005F1737">
              <w:rPr>
                <w:color w:val="000000"/>
                <w:sz w:val="24"/>
              </w:rPr>
              <w:t>тыс. м</w:t>
            </w:r>
            <w:r w:rsidRPr="005F1737">
              <w:rPr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821" w:rsidRPr="005F1737" w:rsidRDefault="00DA4821" w:rsidP="00AB324B">
            <w:pPr>
              <w:spacing w:line="240" w:lineRule="auto"/>
              <w:ind w:hanging="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4821" w:rsidRPr="005F1737" w:rsidRDefault="00DA4821" w:rsidP="00AB324B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1,6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DA4821" w:rsidRPr="005F1737" w:rsidRDefault="00DA4821" w:rsidP="00AB324B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1,6</w:t>
            </w:r>
          </w:p>
        </w:tc>
      </w:tr>
      <w:tr w:rsidR="00DA4821" w:rsidRPr="005F1737" w:rsidTr="00AB324B">
        <w:tc>
          <w:tcPr>
            <w:tcW w:w="3369" w:type="dxa"/>
            <w:shd w:val="clear" w:color="auto" w:fill="auto"/>
            <w:vAlign w:val="center"/>
          </w:tcPr>
          <w:p w:rsidR="00DA4821" w:rsidRPr="005F1737" w:rsidRDefault="00DA4821" w:rsidP="00AB324B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5F1737">
              <w:rPr>
                <w:color w:val="000000"/>
                <w:sz w:val="24"/>
              </w:rPr>
              <w:t>Численность работающих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4821" w:rsidRPr="005F1737" w:rsidRDefault="00DA4821" w:rsidP="00AB324B">
            <w:pPr>
              <w:spacing w:line="240" w:lineRule="auto"/>
              <w:ind w:hanging="74"/>
              <w:jc w:val="center"/>
              <w:rPr>
                <w:color w:val="000000"/>
                <w:sz w:val="24"/>
              </w:rPr>
            </w:pPr>
            <w:r w:rsidRPr="005F1737">
              <w:rPr>
                <w:color w:val="000000"/>
                <w:sz w:val="24"/>
              </w:rPr>
              <w:t>тыс. чел.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821" w:rsidRPr="005F1737" w:rsidRDefault="00DA4821" w:rsidP="00AB324B">
            <w:pPr>
              <w:spacing w:line="240" w:lineRule="auto"/>
              <w:ind w:hanging="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4821" w:rsidRPr="005F1737" w:rsidRDefault="00DA4821" w:rsidP="00AB324B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DA4821" w:rsidRPr="005F1737" w:rsidRDefault="00DA4821" w:rsidP="00AB324B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75</w:t>
            </w:r>
          </w:p>
        </w:tc>
      </w:tr>
      <w:tr w:rsidR="00DA4821" w:rsidRPr="005F1737" w:rsidTr="00AB324B">
        <w:tc>
          <w:tcPr>
            <w:tcW w:w="3369" w:type="dxa"/>
            <w:shd w:val="clear" w:color="auto" w:fill="auto"/>
            <w:vAlign w:val="center"/>
          </w:tcPr>
          <w:p w:rsidR="00DA4821" w:rsidRPr="005F1737" w:rsidRDefault="00DA4821" w:rsidP="00AB324B">
            <w:pPr>
              <w:spacing w:line="240" w:lineRule="auto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Средняя плотность работающих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4821" w:rsidRPr="005F1737" w:rsidRDefault="00DA4821" w:rsidP="00AB324B">
            <w:pPr>
              <w:spacing w:line="240" w:lineRule="auto"/>
              <w:ind w:hanging="74"/>
              <w:jc w:val="center"/>
              <w:rPr>
                <w:color w:val="000000"/>
                <w:sz w:val="24"/>
              </w:rPr>
            </w:pPr>
            <w:r w:rsidRPr="005F1737">
              <w:rPr>
                <w:color w:val="000000"/>
                <w:sz w:val="24"/>
              </w:rPr>
              <w:t>чел.</w:t>
            </w:r>
            <w:r>
              <w:rPr>
                <w:color w:val="000000"/>
                <w:sz w:val="24"/>
              </w:rPr>
              <w:t>/га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821" w:rsidRPr="005F1737" w:rsidRDefault="00DA4821" w:rsidP="00AB324B">
            <w:pPr>
              <w:spacing w:line="240" w:lineRule="auto"/>
              <w:ind w:hanging="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4821" w:rsidRPr="005F1737" w:rsidRDefault="00DA4821" w:rsidP="00AB324B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DA4821" w:rsidRPr="005F1737" w:rsidRDefault="00DA4821" w:rsidP="00AB324B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DA4821" w:rsidRPr="005F1737" w:rsidTr="00AB32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21" w:rsidRPr="005F1737" w:rsidRDefault="00DA4821" w:rsidP="00AB324B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5F1737">
              <w:rPr>
                <w:b/>
                <w:sz w:val="24"/>
              </w:rPr>
              <w:t xml:space="preserve"> Инженерно-транспортная 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21" w:rsidRPr="005F1737" w:rsidRDefault="00DA4821" w:rsidP="00AB324B">
            <w:pPr>
              <w:spacing w:line="240" w:lineRule="auto"/>
              <w:ind w:hanging="74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21" w:rsidRPr="005F1737" w:rsidRDefault="00DA4821" w:rsidP="00AB324B">
            <w:pPr>
              <w:spacing w:line="240" w:lineRule="auto"/>
              <w:ind w:hanging="74"/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21" w:rsidRPr="005F1737" w:rsidRDefault="00DA4821" w:rsidP="00AB324B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21" w:rsidRPr="005F1737" w:rsidRDefault="00DA4821" w:rsidP="00AB324B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DA4821" w:rsidRPr="005F1737" w:rsidTr="00AB32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21" w:rsidRPr="005F1737" w:rsidRDefault="00DA4821" w:rsidP="00AB324B">
            <w:pPr>
              <w:spacing w:line="240" w:lineRule="auto"/>
              <w:ind w:firstLine="0"/>
              <w:rPr>
                <w:sz w:val="24"/>
              </w:rPr>
            </w:pPr>
            <w:r w:rsidRPr="005F1737">
              <w:rPr>
                <w:sz w:val="24"/>
              </w:rPr>
              <w:t>Протяженность уличной сети, 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21" w:rsidRPr="005F1737" w:rsidRDefault="00DA4821" w:rsidP="00AB324B">
            <w:pPr>
              <w:spacing w:line="240" w:lineRule="auto"/>
              <w:ind w:hanging="74"/>
              <w:jc w:val="center"/>
              <w:rPr>
                <w:sz w:val="24"/>
              </w:rPr>
            </w:pPr>
            <w:r w:rsidRPr="005F1737">
              <w:rPr>
                <w:sz w:val="24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21" w:rsidRPr="005F1737" w:rsidRDefault="00DA4821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21" w:rsidRPr="00C1236C" w:rsidRDefault="00DA4821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5,41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21" w:rsidRPr="00C1236C" w:rsidRDefault="00DA4821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5,36</w:t>
            </w:r>
          </w:p>
        </w:tc>
      </w:tr>
      <w:tr w:rsidR="00DA4821" w:rsidRPr="005F1737" w:rsidTr="00AB32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21" w:rsidRPr="005F1737" w:rsidRDefault="00DA4821" w:rsidP="00AB324B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 том числе по категориям в соответствии с ТКП 45-3.01-116 (табл.11.1):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21" w:rsidRPr="005F1737" w:rsidRDefault="00DA4821" w:rsidP="00AB324B">
            <w:pPr>
              <w:spacing w:line="240" w:lineRule="auto"/>
              <w:ind w:hanging="74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21" w:rsidRDefault="00DA4821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21" w:rsidRPr="00C1236C" w:rsidRDefault="00DA4821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21" w:rsidRDefault="00DA4821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DA4821" w:rsidRPr="005F1737" w:rsidTr="00AB32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21" w:rsidRPr="005F1737" w:rsidRDefault="00DA4821" w:rsidP="00AB324B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-городского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21" w:rsidRPr="005F1737" w:rsidRDefault="00DA4821" w:rsidP="00AB324B">
            <w:pPr>
              <w:spacing w:line="240" w:lineRule="auto"/>
              <w:ind w:hanging="74"/>
              <w:jc w:val="center"/>
              <w:rPr>
                <w:sz w:val="24"/>
              </w:rPr>
            </w:pPr>
            <w:r w:rsidRPr="005F1737">
              <w:rPr>
                <w:sz w:val="24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21" w:rsidRPr="005F1737" w:rsidRDefault="00DA4821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21" w:rsidRPr="00C1236C" w:rsidRDefault="00DA4821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0,72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21" w:rsidRPr="00C1236C" w:rsidRDefault="00DA4821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0,63</w:t>
            </w:r>
          </w:p>
        </w:tc>
      </w:tr>
      <w:tr w:rsidR="00DA4821" w:rsidRPr="005F1737" w:rsidTr="00AB32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21" w:rsidRDefault="00DA4821" w:rsidP="00AB324B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-районного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21" w:rsidRPr="005F1737" w:rsidRDefault="00DA4821" w:rsidP="00AB324B">
            <w:pPr>
              <w:spacing w:line="240" w:lineRule="auto"/>
              <w:ind w:hanging="74"/>
              <w:jc w:val="center"/>
              <w:rPr>
                <w:sz w:val="24"/>
              </w:rPr>
            </w:pPr>
            <w:r w:rsidRPr="005F1737">
              <w:rPr>
                <w:sz w:val="24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21" w:rsidRPr="005F1737" w:rsidRDefault="00DA4821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21" w:rsidRPr="00C1236C" w:rsidRDefault="00DA4821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0,86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21" w:rsidRPr="00C1236C" w:rsidRDefault="00DA4821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0,95</w:t>
            </w:r>
          </w:p>
        </w:tc>
      </w:tr>
      <w:tr w:rsidR="00DA4821" w:rsidRPr="005F1737" w:rsidTr="00AB32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21" w:rsidRPr="005F1737" w:rsidRDefault="00DA4821" w:rsidP="00AB324B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21" w:rsidRPr="005F1737" w:rsidRDefault="00DA4821" w:rsidP="00AB324B">
            <w:pPr>
              <w:spacing w:line="240" w:lineRule="auto"/>
              <w:ind w:hanging="74"/>
              <w:jc w:val="center"/>
              <w:rPr>
                <w:sz w:val="24"/>
              </w:rPr>
            </w:pPr>
            <w:r w:rsidRPr="005F1737">
              <w:rPr>
                <w:sz w:val="24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21" w:rsidRPr="005F1737" w:rsidRDefault="00DA4821" w:rsidP="00DA482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21" w:rsidRPr="00C1236C" w:rsidRDefault="00DA4821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3,83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21" w:rsidRPr="00C1236C" w:rsidRDefault="00DA4821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3,78</w:t>
            </w:r>
          </w:p>
        </w:tc>
      </w:tr>
      <w:tr w:rsidR="00DA4821" w:rsidRPr="005F1737" w:rsidTr="00AB32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21" w:rsidRPr="00A729BD" w:rsidRDefault="00DA4821" w:rsidP="00E7557F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Автомобильные парковки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21" w:rsidRPr="00A729BD" w:rsidRDefault="00DA4821" w:rsidP="00E7557F">
            <w:pPr>
              <w:spacing w:line="240" w:lineRule="auto"/>
              <w:ind w:hanging="74"/>
              <w:jc w:val="center"/>
              <w:rPr>
                <w:sz w:val="24"/>
              </w:rPr>
            </w:pPr>
            <w:r w:rsidRPr="00A729BD">
              <w:rPr>
                <w:sz w:val="24"/>
              </w:rPr>
              <w:t>машино-мест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21" w:rsidRPr="00894923" w:rsidRDefault="00DA4821" w:rsidP="00E7557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94923">
              <w:rPr>
                <w:sz w:val="24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21" w:rsidRPr="00894923" w:rsidRDefault="00DA4821" w:rsidP="00E7557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94923">
              <w:rPr>
                <w:sz w:val="24"/>
              </w:rPr>
              <w:t>628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21" w:rsidRPr="00894923" w:rsidRDefault="00DA4821" w:rsidP="00E7557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94923">
              <w:rPr>
                <w:sz w:val="24"/>
              </w:rPr>
              <w:t>427</w:t>
            </w:r>
          </w:p>
        </w:tc>
      </w:tr>
      <w:tr w:rsidR="00894923" w:rsidRPr="005F1737" w:rsidTr="00AB32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23" w:rsidRPr="00A729BD" w:rsidRDefault="00894923" w:rsidP="00894923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Автомобильные стоянки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23" w:rsidRPr="00A729BD" w:rsidRDefault="00894923" w:rsidP="00E7557F">
            <w:pPr>
              <w:spacing w:line="240" w:lineRule="auto"/>
              <w:ind w:hanging="74"/>
              <w:jc w:val="center"/>
              <w:rPr>
                <w:sz w:val="24"/>
              </w:rPr>
            </w:pPr>
            <w:r w:rsidRPr="00A729BD">
              <w:rPr>
                <w:sz w:val="24"/>
              </w:rPr>
              <w:t>машино-мест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23" w:rsidRPr="00A729BD" w:rsidRDefault="00894923" w:rsidP="00E7557F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23" w:rsidRPr="00A729BD" w:rsidRDefault="00894923" w:rsidP="00E7557F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23" w:rsidRPr="00A729BD" w:rsidRDefault="00894923" w:rsidP="00E7557F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894923" w:rsidRPr="005F1737" w:rsidTr="00AB32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23" w:rsidRPr="00A729BD" w:rsidRDefault="00894923" w:rsidP="00AB324B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размещаемые за пределами детального 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23" w:rsidRPr="00A729BD" w:rsidRDefault="00894923" w:rsidP="00AB324B">
            <w:pPr>
              <w:spacing w:line="240" w:lineRule="auto"/>
              <w:ind w:hanging="74"/>
              <w:jc w:val="center"/>
              <w:rPr>
                <w:sz w:val="24"/>
              </w:rPr>
            </w:pPr>
            <w:r w:rsidRPr="00A729BD">
              <w:rPr>
                <w:sz w:val="24"/>
              </w:rPr>
              <w:t>машино-мест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23" w:rsidRDefault="00894923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23" w:rsidRDefault="00894923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23" w:rsidRDefault="00894923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94923" w:rsidRPr="005F1737" w:rsidTr="00AB32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23" w:rsidRPr="005F1737" w:rsidRDefault="00894923" w:rsidP="00AB324B">
            <w:pPr>
              <w:spacing w:line="240" w:lineRule="auto"/>
              <w:ind w:firstLine="0"/>
              <w:rPr>
                <w:sz w:val="24"/>
              </w:rPr>
            </w:pPr>
            <w:r w:rsidRPr="005F1737">
              <w:rPr>
                <w:sz w:val="24"/>
              </w:rPr>
              <w:t>Общее водопотребление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23" w:rsidRPr="005F1737" w:rsidRDefault="00894923" w:rsidP="00AB324B">
            <w:pPr>
              <w:spacing w:line="240" w:lineRule="auto"/>
              <w:ind w:hanging="74"/>
              <w:jc w:val="center"/>
              <w:rPr>
                <w:sz w:val="24"/>
              </w:rPr>
            </w:pPr>
            <w:r w:rsidRPr="005F1737">
              <w:rPr>
                <w:sz w:val="24"/>
              </w:rPr>
              <w:t>тыс. м</w:t>
            </w:r>
            <w:r w:rsidRPr="005F1737">
              <w:rPr>
                <w:sz w:val="24"/>
                <w:vertAlign w:val="superscript"/>
              </w:rPr>
              <w:t>3</w:t>
            </w:r>
            <w:r w:rsidRPr="005F1737">
              <w:rPr>
                <w:sz w:val="24"/>
              </w:rPr>
              <w:t>/сут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23" w:rsidRPr="005F1737" w:rsidRDefault="00C60118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23" w:rsidRPr="005F1737" w:rsidRDefault="00C60118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23" w:rsidRPr="005F1737" w:rsidRDefault="00C60118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0,314</w:t>
            </w:r>
          </w:p>
        </w:tc>
      </w:tr>
      <w:tr w:rsidR="00C60118" w:rsidRPr="005F1737" w:rsidTr="00AB32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Pr="005F1737" w:rsidRDefault="00C60118" w:rsidP="00AB324B">
            <w:pPr>
              <w:spacing w:line="240" w:lineRule="auto"/>
              <w:ind w:firstLine="0"/>
              <w:rPr>
                <w:sz w:val="24"/>
              </w:rPr>
            </w:pPr>
            <w:r w:rsidRPr="005F1737">
              <w:rPr>
                <w:sz w:val="24"/>
              </w:rPr>
              <w:t>Объем сточных 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Pr="005F1737" w:rsidRDefault="00C60118" w:rsidP="00AB324B">
            <w:pPr>
              <w:spacing w:line="240" w:lineRule="auto"/>
              <w:ind w:hanging="74"/>
              <w:jc w:val="center"/>
              <w:rPr>
                <w:sz w:val="24"/>
              </w:rPr>
            </w:pPr>
            <w:r w:rsidRPr="005F1737">
              <w:rPr>
                <w:sz w:val="24"/>
              </w:rPr>
              <w:t>тыс. м</w:t>
            </w:r>
            <w:r w:rsidRPr="005F1737">
              <w:rPr>
                <w:sz w:val="24"/>
                <w:vertAlign w:val="superscript"/>
              </w:rPr>
              <w:t>3</w:t>
            </w:r>
            <w:r w:rsidRPr="005F1737">
              <w:rPr>
                <w:sz w:val="24"/>
              </w:rPr>
              <w:t>/сут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Pr="005F1737" w:rsidRDefault="00C60118" w:rsidP="00E755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Pr="005F1737" w:rsidRDefault="00C60118" w:rsidP="00E755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0,361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Pr="005F1737" w:rsidRDefault="00C60118" w:rsidP="00E755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0,314</w:t>
            </w:r>
          </w:p>
        </w:tc>
      </w:tr>
      <w:tr w:rsidR="00C60118" w:rsidRPr="005F1737" w:rsidTr="00AB32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Pr="005F1737" w:rsidRDefault="00C60118" w:rsidP="00AB324B">
            <w:pPr>
              <w:spacing w:line="240" w:lineRule="auto"/>
              <w:ind w:firstLine="0"/>
              <w:rPr>
                <w:sz w:val="24"/>
              </w:rPr>
            </w:pPr>
            <w:r w:rsidRPr="005F1737">
              <w:rPr>
                <w:sz w:val="24"/>
              </w:rPr>
              <w:t>Суммарная электрическая нагрузка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Pr="005F1737" w:rsidRDefault="00C60118" w:rsidP="00AB324B">
            <w:pPr>
              <w:spacing w:line="240" w:lineRule="auto"/>
              <w:ind w:hanging="74"/>
              <w:jc w:val="center"/>
              <w:rPr>
                <w:sz w:val="24"/>
              </w:rPr>
            </w:pPr>
            <w:r w:rsidRPr="005F1737">
              <w:rPr>
                <w:sz w:val="24"/>
              </w:rPr>
              <w:t>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Pr="005F1737" w:rsidRDefault="00C60118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Pr="005F1737" w:rsidRDefault="00C60118" w:rsidP="00D1051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</w:t>
            </w:r>
            <w:r w:rsidR="00D1051B">
              <w:rPr>
                <w:sz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Pr="005F1737" w:rsidRDefault="00C60118" w:rsidP="00066B6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</w:t>
            </w:r>
            <w:r w:rsidR="00066B6E">
              <w:rPr>
                <w:sz w:val="24"/>
              </w:rPr>
              <w:t>54</w:t>
            </w:r>
          </w:p>
        </w:tc>
      </w:tr>
      <w:tr w:rsidR="00C60118" w:rsidRPr="005F1737" w:rsidTr="00AB32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Pr="005F1737" w:rsidRDefault="00C60118" w:rsidP="00AB324B">
            <w:pPr>
              <w:spacing w:line="240" w:lineRule="auto"/>
              <w:ind w:firstLine="0"/>
              <w:rPr>
                <w:sz w:val="24"/>
              </w:rPr>
            </w:pPr>
            <w:r w:rsidRPr="005F1737">
              <w:rPr>
                <w:sz w:val="24"/>
              </w:rPr>
              <w:t>Суммарное теплопотребление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Pr="005F1737" w:rsidRDefault="00C60118" w:rsidP="00AB324B">
            <w:pPr>
              <w:spacing w:line="240" w:lineRule="auto"/>
              <w:ind w:hanging="74"/>
              <w:jc w:val="center"/>
              <w:rPr>
                <w:sz w:val="24"/>
              </w:rPr>
            </w:pPr>
            <w:r w:rsidRPr="005F1737">
              <w:rPr>
                <w:sz w:val="24"/>
              </w:rPr>
              <w:t>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Pr="005F1737" w:rsidRDefault="00C60118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Pr="005F1737" w:rsidRDefault="00066B6E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C60118">
              <w:rPr>
                <w:sz w:val="24"/>
              </w:rPr>
              <w:t>,3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Pr="005F1737" w:rsidRDefault="00066B6E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</w:tr>
      <w:tr w:rsidR="00066B6E" w:rsidRPr="005F1737" w:rsidTr="00AB32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6E" w:rsidRPr="00066B6E" w:rsidRDefault="00066B6E" w:rsidP="00AB324B">
            <w:pPr>
              <w:spacing w:line="240" w:lineRule="auto"/>
              <w:ind w:firstLine="0"/>
              <w:rPr>
                <w:i/>
                <w:sz w:val="24"/>
              </w:rPr>
            </w:pPr>
            <w:r w:rsidRPr="00066B6E">
              <w:rPr>
                <w:i/>
                <w:sz w:val="24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6E" w:rsidRDefault="00066B6E" w:rsidP="00AB324B">
            <w:pPr>
              <w:spacing w:line="240" w:lineRule="auto"/>
              <w:ind w:hanging="74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6E" w:rsidRDefault="00066B6E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6E" w:rsidRDefault="00066B6E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6E" w:rsidRDefault="00066B6E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066B6E" w:rsidRPr="005F1737" w:rsidTr="00AB32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6E" w:rsidRPr="00066B6E" w:rsidRDefault="00066B6E" w:rsidP="00AB324B">
            <w:pPr>
              <w:spacing w:line="240" w:lineRule="auto"/>
              <w:ind w:firstLine="0"/>
              <w:rPr>
                <w:i/>
                <w:sz w:val="24"/>
              </w:rPr>
            </w:pPr>
            <w:r w:rsidRPr="00066B6E">
              <w:rPr>
                <w:i/>
                <w:sz w:val="24"/>
              </w:rPr>
              <w:t>от централизованного тепла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6E" w:rsidRDefault="00066B6E" w:rsidP="00066B6E">
            <w:pPr>
              <w:ind w:firstLine="0"/>
            </w:pPr>
            <w:r>
              <w:rPr>
                <w:sz w:val="24"/>
              </w:rPr>
              <w:t xml:space="preserve">       </w:t>
            </w:r>
            <w:r w:rsidRPr="009F5080">
              <w:rPr>
                <w:sz w:val="24"/>
              </w:rPr>
              <w:t>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6E" w:rsidRDefault="00066B6E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6E" w:rsidRDefault="00066B6E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6E" w:rsidRDefault="00066B6E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066B6E" w:rsidRPr="005F1737" w:rsidTr="00AB32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6E" w:rsidRPr="00066B6E" w:rsidRDefault="00066B6E" w:rsidP="00AB324B">
            <w:pPr>
              <w:spacing w:line="240" w:lineRule="auto"/>
              <w:ind w:firstLine="0"/>
              <w:rPr>
                <w:i/>
                <w:sz w:val="24"/>
              </w:rPr>
            </w:pPr>
            <w:r w:rsidRPr="00066B6E">
              <w:rPr>
                <w:i/>
                <w:sz w:val="24"/>
              </w:rPr>
              <w:t>От индивидуальных теплоисточников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6E" w:rsidRDefault="00066B6E" w:rsidP="00066B6E">
            <w:pPr>
              <w:ind w:firstLine="0"/>
            </w:pPr>
            <w:r>
              <w:rPr>
                <w:sz w:val="24"/>
              </w:rPr>
              <w:t xml:space="preserve">       </w:t>
            </w:r>
            <w:r w:rsidRPr="009F5080">
              <w:rPr>
                <w:sz w:val="24"/>
              </w:rPr>
              <w:t>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6E" w:rsidRDefault="00066B6E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6E" w:rsidRDefault="00066B6E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6E" w:rsidRDefault="00066B6E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C60118" w:rsidRPr="005F1737" w:rsidTr="00AB32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Pr="005F1737" w:rsidRDefault="00C60118" w:rsidP="00AB324B">
            <w:pPr>
              <w:spacing w:line="240" w:lineRule="auto"/>
              <w:ind w:firstLine="0"/>
              <w:rPr>
                <w:sz w:val="24"/>
              </w:rPr>
            </w:pPr>
            <w:r w:rsidRPr="005F1737">
              <w:rPr>
                <w:sz w:val="24"/>
              </w:rPr>
              <w:t>Количество номеров (портов) телефонной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Pr="005F1737" w:rsidRDefault="00C60118" w:rsidP="00AB324B">
            <w:pPr>
              <w:spacing w:line="240" w:lineRule="auto"/>
              <w:ind w:hanging="74"/>
              <w:jc w:val="center"/>
              <w:rPr>
                <w:sz w:val="24"/>
              </w:rPr>
            </w:pPr>
            <w:r>
              <w:rPr>
                <w:sz w:val="24"/>
              </w:rPr>
              <w:t>тыс.н</w:t>
            </w:r>
            <w:r w:rsidRPr="005F1737">
              <w:rPr>
                <w:sz w:val="24"/>
              </w:rPr>
              <w:t>омеров (портов)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Pr="005F1737" w:rsidRDefault="00C60118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Pr="005F1737" w:rsidRDefault="00C60118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Pr="005F1737" w:rsidRDefault="00C60118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C60118" w:rsidRPr="005F1737" w:rsidTr="00AB32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Pr="005F1737" w:rsidRDefault="00C60118" w:rsidP="00AB324B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Количество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Pr="005F1737" w:rsidRDefault="00C60118" w:rsidP="00AB324B">
            <w:pPr>
              <w:spacing w:line="240" w:lineRule="auto"/>
              <w:ind w:hanging="74"/>
              <w:jc w:val="center"/>
              <w:rPr>
                <w:sz w:val="24"/>
              </w:rPr>
            </w:pPr>
            <w:r>
              <w:rPr>
                <w:sz w:val="24"/>
              </w:rPr>
              <w:t>тыс.т/год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Default="000D7920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Default="000D7920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0,075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Default="000D7920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0,055</w:t>
            </w:r>
          </w:p>
        </w:tc>
      </w:tr>
      <w:tr w:rsidR="00C60118" w:rsidRPr="005F1737" w:rsidTr="00AB32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Pr="005F1737" w:rsidRDefault="00C60118" w:rsidP="00AB324B">
            <w:pPr>
              <w:spacing w:line="240" w:lineRule="auto"/>
              <w:ind w:firstLine="0"/>
              <w:rPr>
                <w:sz w:val="24"/>
              </w:rPr>
            </w:pPr>
            <w:r w:rsidRPr="005F1737">
              <w:rPr>
                <w:sz w:val="24"/>
              </w:rPr>
              <w:t>Расход газа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Pr="005F1737" w:rsidRDefault="00C60118" w:rsidP="00AB324B">
            <w:pPr>
              <w:spacing w:line="240" w:lineRule="auto"/>
              <w:ind w:hanging="74"/>
              <w:jc w:val="center"/>
              <w:rPr>
                <w:sz w:val="24"/>
              </w:rPr>
            </w:pPr>
            <w:r w:rsidRPr="005F1737">
              <w:rPr>
                <w:sz w:val="24"/>
              </w:rPr>
              <w:t>тыс.</w:t>
            </w:r>
          </w:p>
          <w:p w:rsidR="00C60118" w:rsidRPr="005F1737" w:rsidRDefault="00C60118" w:rsidP="00AB324B">
            <w:pPr>
              <w:spacing w:line="240" w:lineRule="auto"/>
              <w:ind w:hanging="74"/>
              <w:jc w:val="center"/>
              <w:rPr>
                <w:sz w:val="24"/>
              </w:rPr>
            </w:pPr>
            <w:r w:rsidRPr="005F1737">
              <w:rPr>
                <w:sz w:val="24"/>
              </w:rPr>
              <w:t>м</w:t>
            </w:r>
            <w:r w:rsidRPr="005F1737">
              <w:rPr>
                <w:sz w:val="24"/>
                <w:vertAlign w:val="superscript"/>
              </w:rPr>
              <w:t>3</w:t>
            </w:r>
            <w:r w:rsidRPr="005F1737">
              <w:rPr>
                <w:sz w:val="24"/>
              </w:rPr>
              <w:t>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Pr="005F1737" w:rsidRDefault="00C60118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Pr="005F1737" w:rsidRDefault="00066B6E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Pr="005F1737" w:rsidRDefault="00066B6E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1130</w:t>
            </w:r>
          </w:p>
        </w:tc>
      </w:tr>
      <w:tr w:rsidR="00C60118" w:rsidRPr="005F1737" w:rsidTr="00AB32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Pr="005F1737" w:rsidRDefault="00C60118" w:rsidP="00AB324B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5F1737">
              <w:rPr>
                <w:b/>
                <w:sz w:val="24"/>
              </w:rPr>
              <w:t xml:space="preserve"> 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Pr="005F1737" w:rsidRDefault="00C60118" w:rsidP="00AB324B">
            <w:pPr>
              <w:spacing w:line="240" w:lineRule="auto"/>
              <w:ind w:hanging="74"/>
              <w:jc w:val="center"/>
              <w:rPr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Pr="005F1737" w:rsidRDefault="00C60118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Pr="005F1737" w:rsidRDefault="00C60118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Pr="005F1737" w:rsidRDefault="00C60118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C60118" w:rsidRPr="005F1737" w:rsidTr="00AB32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Pr="00DB76A8" w:rsidRDefault="00C60118" w:rsidP="00AB324B">
            <w:pPr>
              <w:spacing w:line="240" w:lineRule="auto"/>
              <w:ind w:firstLine="0"/>
              <w:rPr>
                <w:sz w:val="24"/>
              </w:rPr>
            </w:pPr>
            <w:r w:rsidRPr="00DB76A8">
              <w:rPr>
                <w:sz w:val="24"/>
              </w:rPr>
              <w:t>Озелененность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Pr="00DB76A8" w:rsidRDefault="00C60118" w:rsidP="00AB324B">
            <w:pPr>
              <w:spacing w:line="240" w:lineRule="auto"/>
              <w:ind w:hanging="74"/>
              <w:jc w:val="center"/>
              <w:rPr>
                <w:sz w:val="24"/>
              </w:rPr>
            </w:pPr>
            <w:r w:rsidRPr="00DB76A8">
              <w:rPr>
                <w:sz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Pr="00DB76A8" w:rsidRDefault="00C60118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Pr="00DB76A8" w:rsidRDefault="00C60118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Pr="00DB76A8" w:rsidRDefault="00C60118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60118" w:rsidRPr="005F1737" w:rsidTr="00AB32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Pr="0046757C" w:rsidRDefault="00C60118" w:rsidP="00AB324B">
            <w:pPr>
              <w:spacing w:line="240" w:lineRule="auto"/>
              <w:ind w:firstLine="0"/>
              <w:rPr>
                <w:sz w:val="24"/>
              </w:rPr>
            </w:pPr>
            <w:r w:rsidRPr="0046757C">
              <w:rPr>
                <w:sz w:val="24"/>
              </w:rPr>
              <w:t>Площадь санитарно-защитных 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Pr="0046757C" w:rsidRDefault="00C60118" w:rsidP="00AB324B">
            <w:pPr>
              <w:spacing w:line="240" w:lineRule="auto"/>
              <w:ind w:hanging="74"/>
              <w:jc w:val="center"/>
              <w:rPr>
                <w:sz w:val="24"/>
              </w:rPr>
            </w:pPr>
            <w:r w:rsidRPr="0046757C">
              <w:rPr>
                <w:sz w:val="24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Pr="00294123" w:rsidRDefault="00C60118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Pr="00294123" w:rsidRDefault="00C60118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18" w:rsidRPr="005F1737" w:rsidRDefault="00C60118" w:rsidP="00AB32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5F0101" w:rsidRDefault="005F0101" w:rsidP="00A15E0B">
      <w:pPr>
        <w:spacing w:after="200" w:line="276" w:lineRule="auto"/>
        <w:ind w:firstLine="567"/>
        <w:rPr>
          <w:b/>
          <w:szCs w:val="28"/>
        </w:rPr>
      </w:pPr>
      <w:bookmarkStart w:id="0" w:name="_GoBack"/>
      <w:bookmarkEnd w:id="0"/>
    </w:p>
    <w:sectPr w:rsidR="005F0101" w:rsidSect="000706F8">
      <w:pgSz w:w="11906" w:h="16838"/>
      <w:pgMar w:top="1134" w:right="850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52" w:rsidRDefault="00406552" w:rsidP="005F0101">
      <w:pPr>
        <w:spacing w:line="240" w:lineRule="auto"/>
      </w:pPr>
      <w:r>
        <w:separator/>
      </w:r>
    </w:p>
  </w:endnote>
  <w:endnote w:type="continuationSeparator" w:id="0">
    <w:p w:rsidR="00406552" w:rsidRDefault="00406552" w:rsidP="005F01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151" w:rsidRDefault="009E7151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0706F8">
      <w:rPr>
        <w:noProof/>
      </w:rPr>
      <w:t>15</w:t>
    </w:r>
    <w:r>
      <w:fldChar w:fldCharType="end"/>
    </w:r>
  </w:p>
  <w:p w:rsidR="009E7151" w:rsidRDefault="009E71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52" w:rsidRDefault="00406552" w:rsidP="005F0101">
      <w:pPr>
        <w:spacing w:line="240" w:lineRule="auto"/>
      </w:pPr>
      <w:r>
        <w:separator/>
      </w:r>
    </w:p>
  </w:footnote>
  <w:footnote w:type="continuationSeparator" w:id="0">
    <w:p w:rsidR="00406552" w:rsidRDefault="00406552" w:rsidP="005F01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151" w:rsidRPr="007255D4" w:rsidRDefault="009E7151">
    <w:pPr>
      <w:pStyle w:val="a6"/>
      <w:rPr>
        <w:color w:val="BFBFBF" w:themeColor="background1" w:themeShade="BF"/>
      </w:rPr>
    </w:pPr>
    <w:r w:rsidRPr="007255D4">
      <w:rPr>
        <w:color w:val="BFBFBF" w:themeColor="background1" w:themeShade="BF"/>
      </w:rPr>
      <w:ptab w:relativeTo="margin" w:alignment="center" w:leader="none"/>
    </w:r>
    <w:r w:rsidRPr="007255D4">
      <w:rPr>
        <w:color w:val="BFBFBF" w:themeColor="background1" w:themeShade="BF"/>
      </w:rPr>
      <w:ptab w:relativeTo="margin" w:alignment="right" w:leader="none"/>
    </w:r>
    <w:r w:rsidRPr="007255D4">
      <w:rPr>
        <w:color w:val="BFBFBF" w:themeColor="background1" w:themeShade="BF"/>
      </w:rPr>
      <w:t>20/2019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BF5"/>
    <w:multiLevelType w:val="hybridMultilevel"/>
    <w:tmpl w:val="12FEF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037D1"/>
    <w:multiLevelType w:val="hybridMultilevel"/>
    <w:tmpl w:val="3E22EB24"/>
    <w:lvl w:ilvl="0" w:tplc="B30435D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FA3CB9"/>
    <w:multiLevelType w:val="hybridMultilevel"/>
    <w:tmpl w:val="6AAA5D26"/>
    <w:lvl w:ilvl="0" w:tplc="7CF0892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33772F"/>
    <w:multiLevelType w:val="hybridMultilevel"/>
    <w:tmpl w:val="2E42E6E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FBA4102"/>
    <w:multiLevelType w:val="hybridMultilevel"/>
    <w:tmpl w:val="7D7C9544"/>
    <w:lvl w:ilvl="0" w:tplc="B28C5AF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B174C2"/>
    <w:multiLevelType w:val="hybridMultilevel"/>
    <w:tmpl w:val="B4860AAC"/>
    <w:lvl w:ilvl="0" w:tplc="3C526B18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  <w:color w:val="auto"/>
        <w:sz w:val="16"/>
        <w:szCs w:val="16"/>
      </w:rPr>
    </w:lvl>
    <w:lvl w:ilvl="1" w:tplc="E222E0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6C5702"/>
    <w:multiLevelType w:val="hybridMultilevel"/>
    <w:tmpl w:val="8556A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42CDF"/>
    <w:multiLevelType w:val="hybridMultilevel"/>
    <w:tmpl w:val="38240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B204F6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  <w:sz w:val="20"/>
        <w:szCs w:val="20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23AC2"/>
    <w:multiLevelType w:val="hybridMultilevel"/>
    <w:tmpl w:val="DBB0A9FA"/>
    <w:lvl w:ilvl="0" w:tplc="F06E3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0B6BB5"/>
    <w:multiLevelType w:val="hybridMultilevel"/>
    <w:tmpl w:val="9BCC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01"/>
    <w:rsid w:val="00020579"/>
    <w:rsid w:val="00041B34"/>
    <w:rsid w:val="00061910"/>
    <w:rsid w:val="00066B6E"/>
    <w:rsid w:val="000706F8"/>
    <w:rsid w:val="00074A31"/>
    <w:rsid w:val="000B2CC9"/>
    <w:rsid w:val="000D5F8B"/>
    <w:rsid w:val="000D7920"/>
    <w:rsid w:val="000F4078"/>
    <w:rsid w:val="000F4E2C"/>
    <w:rsid w:val="0012180A"/>
    <w:rsid w:val="00194C78"/>
    <w:rsid w:val="001A5E92"/>
    <w:rsid w:val="001F4F5F"/>
    <w:rsid w:val="00201DB4"/>
    <w:rsid w:val="002121F9"/>
    <w:rsid w:val="00212807"/>
    <w:rsid w:val="00224304"/>
    <w:rsid w:val="002B4492"/>
    <w:rsid w:val="003361D0"/>
    <w:rsid w:val="003658F5"/>
    <w:rsid w:val="003851C2"/>
    <w:rsid w:val="003A1C38"/>
    <w:rsid w:val="003F56F4"/>
    <w:rsid w:val="00402F3D"/>
    <w:rsid w:val="00406552"/>
    <w:rsid w:val="00414C4B"/>
    <w:rsid w:val="00452D08"/>
    <w:rsid w:val="0045771F"/>
    <w:rsid w:val="004632D6"/>
    <w:rsid w:val="004A4641"/>
    <w:rsid w:val="004D0FE9"/>
    <w:rsid w:val="00510A7A"/>
    <w:rsid w:val="00514EFD"/>
    <w:rsid w:val="00516327"/>
    <w:rsid w:val="00542073"/>
    <w:rsid w:val="00581F0F"/>
    <w:rsid w:val="005A28F1"/>
    <w:rsid w:val="005D3586"/>
    <w:rsid w:val="005F0101"/>
    <w:rsid w:val="00674C5D"/>
    <w:rsid w:val="006A33F8"/>
    <w:rsid w:val="006A6B47"/>
    <w:rsid w:val="006D69BE"/>
    <w:rsid w:val="007255D4"/>
    <w:rsid w:val="007400B1"/>
    <w:rsid w:val="007811B3"/>
    <w:rsid w:val="007B6A3E"/>
    <w:rsid w:val="007D6F93"/>
    <w:rsid w:val="007E0F84"/>
    <w:rsid w:val="00823AD4"/>
    <w:rsid w:val="0084557E"/>
    <w:rsid w:val="00873EB1"/>
    <w:rsid w:val="008764AA"/>
    <w:rsid w:val="0088367B"/>
    <w:rsid w:val="00894923"/>
    <w:rsid w:val="008C574A"/>
    <w:rsid w:val="008C6EAF"/>
    <w:rsid w:val="009047F7"/>
    <w:rsid w:val="00962DB0"/>
    <w:rsid w:val="00963A8D"/>
    <w:rsid w:val="00982CF2"/>
    <w:rsid w:val="009A171E"/>
    <w:rsid w:val="009C5BAB"/>
    <w:rsid w:val="009D1EA4"/>
    <w:rsid w:val="009D7530"/>
    <w:rsid w:val="009E7151"/>
    <w:rsid w:val="009F0E80"/>
    <w:rsid w:val="00A15E0B"/>
    <w:rsid w:val="00A16378"/>
    <w:rsid w:val="00A2574E"/>
    <w:rsid w:val="00AB324B"/>
    <w:rsid w:val="00AB53EF"/>
    <w:rsid w:val="00AC4085"/>
    <w:rsid w:val="00B06205"/>
    <w:rsid w:val="00B2531F"/>
    <w:rsid w:val="00B53340"/>
    <w:rsid w:val="00B53369"/>
    <w:rsid w:val="00BB0E2B"/>
    <w:rsid w:val="00BB2745"/>
    <w:rsid w:val="00C02D9F"/>
    <w:rsid w:val="00C40ACD"/>
    <w:rsid w:val="00C42364"/>
    <w:rsid w:val="00C43235"/>
    <w:rsid w:val="00C60118"/>
    <w:rsid w:val="00CC1506"/>
    <w:rsid w:val="00CE7E1D"/>
    <w:rsid w:val="00D020CF"/>
    <w:rsid w:val="00D1051B"/>
    <w:rsid w:val="00D113BF"/>
    <w:rsid w:val="00D43E10"/>
    <w:rsid w:val="00D44690"/>
    <w:rsid w:val="00D52251"/>
    <w:rsid w:val="00D715E7"/>
    <w:rsid w:val="00D74D7D"/>
    <w:rsid w:val="00D847D5"/>
    <w:rsid w:val="00DA4821"/>
    <w:rsid w:val="00DB4D39"/>
    <w:rsid w:val="00DC76EA"/>
    <w:rsid w:val="00DC7F08"/>
    <w:rsid w:val="00DD00D4"/>
    <w:rsid w:val="00DF0A3D"/>
    <w:rsid w:val="00E43410"/>
    <w:rsid w:val="00E4592E"/>
    <w:rsid w:val="00E64216"/>
    <w:rsid w:val="00E7557F"/>
    <w:rsid w:val="00EA7C86"/>
    <w:rsid w:val="00EC0B28"/>
    <w:rsid w:val="00EE017B"/>
    <w:rsid w:val="00EE4798"/>
    <w:rsid w:val="00EF7AFC"/>
    <w:rsid w:val="00F15876"/>
    <w:rsid w:val="00F2291D"/>
    <w:rsid w:val="00F346F7"/>
    <w:rsid w:val="00F36E10"/>
    <w:rsid w:val="00F5032F"/>
    <w:rsid w:val="00F836BA"/>
    <w:rsid w:val="00FB6B45"/>
    <w:rsid w:val="00FD4577"/>
    <w:rsid w:val="00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07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0101"/>
    <w:pPr>
      <w:keepNext/>
      <w:spacing w:before="240" w:after="60"/>
      <w:outlineLvl w:val="0"/>
    </w:pPr>
    <w:rPr>
      <w:b/>
      <w:bCs/>
      <w:kern w:val="32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101"/>
    <w:rPr>
      <w:rFonts w:ascii="Times New Roman" w:eastAsia="Times New Roman" w:hAnsi="Times New Roman" w:cs="Times New Roman"/>
      <w:b/>
      <w:bCs/>
      <w:kern w:val="32"/>
      <w:sz w:val="30"/>
      <w:szCs w:val="32"/>
      <w:lang w:eastAsia="ru-RU"/>
    </w:rPr>
  </w:style>
  <w:style w:type="paragraph" w:customStyle="1" w:styleId="a3">
    <w:basedOn w:val="a"/>
    <w:next w:val="a4"/>
    <w:link w:val="a5"/>
    <w:qFormat/>
    <w:rsid w:val="005F0101"/>
    <w:pPr>
      <w:jc w:val="center"/>
    </w:pPr>
    <w:rPr>
      <w:rFonts w:ascii="Calibri" w:eastAsia="Calibri" w:hAnsi="Calibri" w:cstheme="minorBidi"/>
      <w:b/>
      <w:sz w:val="33"/>
    </w:rPr>
  </w:style>
  <w:style w:type="character" w:customStyle="1" w:styleId="a5">
    <w:name w:val="Название Знак"/>
    <w:link w:val="a3"/>
    <w:rsid w:val="005F0101"/>
    <w:rPr>
      <w:rFonts w:ascii="Calibri" w:eastAsia="Calibri" w:hAnsi="Calibri"/>
      <w:b/>
      <w:sz w:val="33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rsid w:val="005F01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01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rsid w:val="005F01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01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next w:val="a"/>
    <w:link w:val="11"/>
    <w:uiPriority w:val="10"/>
    <w:qFormat/>
    <w:rsid w:val="005F010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4"/>
    <w:uiPriority w:val="10"/>
    <w:rsid w:val="005F010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55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557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qFormat/>
    <w:rsid w:val="00B53340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0619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61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ewncpi">
    <w:name w:val="newncpi"/>
    <w:basedOn w:val="a"/>
    <w:rsid w:val="00061910"/>
    <w:pPr>
      <w:spacing w:line="240" w:lineRule="auto"/>
      <w:ind w:firstLine="567"/>
      <w:jc w:val="both"/>
    </w:pPr>
    <w:rPr>
      <w:sz w:val="24"/>
    </w:rPr>
  </w:style>
  <w:style w:type="paragraph" w:customStyle="1" w:styleId="newncpi0">
    <w:name w:val="newncpi0"/>
    <w:basedOn w:val="a"/>
    <w:rsid w:val="00061910"/>
    <w:pPr>
      <w:spacing w:line="240" w:lineRule="auto"/>
      <w:ind w:firstLine="0"/>
      <w:jc w:val="both"/>
    </w:pPr>
    <w:rPr>
      <w:sz w:val="24"/>
    </w:rPr>
  </w:style>
  <w:style w:type="paragraph" w:customStyle="1" w:styleId="table10">
    <w:name w:val="table10"/>
    <w:basedOn w:val="a"/>
    <w:rsid w:val="00061910"/>
    <w:pPr>
      <w:spacing w:line="240" w:lineRule="auto"/>
      <w:ind w:firstLine="0"/>
    </w:pPr>
    <w:rPr>
      <w:sz w:val="20"/>
      <w:szCs w:val="20"/>
    </w:rPr>
  </w:style>
  <w:style w:type="paragraph" w:customStyle="1" w:styleId="numheader">
    <w:name w:val="numheader"/>
    <w:basedOn w:val="a"/>
    <w:rsid w:val="00061910"/>
    <w:pPr>
      <w:spacing w:before="240" w:after="240" w:line="240" w:lineRule="auto"/>
      <w:ind w:firstLine="0"/>
      <w:jc w:val="center"/>
    </w:pPr>
    <w:rPr>
      <w:b/>
      <w:bCs/>
      <w:sz w:val="24"/>
    </w:rPr>
  </w:style>
  <w:style w:type="paragraph" w:customStyle="1" w:styleId="comment">
    <w:name w:val="comment"/>
    <w:basedOn w:val="a"/>
    <w:rsid w:val="00061910"/>
    <w:pPr>
      <w:spacing w:line="240" w:lineRule="auto"/>
      <w:jc w:val="both"/>
    </w:pPr>
    <w:rPr>
      <w:sz w:val="20"/>
      <w:szCs w:val="20"/>
    </w:rPr>
  </w:style>
  <w:style w:type="paragraph" w:customStyle="1" w:styleId="onestring">
    <w:name w:val="onestring"/>
    <w:basedOn w:val="a"/>
    <w:rsid w:val="00061910"/>
    <w:pPr>
      <w:spacing w:line="240" w:lineRule="auto"/>
      <w:ind w:firstLine="0"/>
      <w:jc w:val="right"/>
    </w:pPr>
    <w:rPr>
      <w:sz w:val="22"/>
      <w:szCs w:val="22"/>
    </w:rPr>
  </w:style>
  <w:style w:type="paragraph" w:customStyle="1" w:styleId="nonumheader">
    <w:name w:val="nonumheader"/>
    <w:basedOn w:val="a"/>
    <w:rsid w:val="00061910"/>
    <w:pPr>
      <w:spacing w:before="240" w:after="240" w:line="240" w:lineRule="auto"/>
      <w:ind w:firstLine="0"/>
      <w:jc w:val="center"/>
    </w:pPr>
    <w:rPr>
      <w:b/>
      <w:bCs/>
      <w:sz w:val="24"/>
    </w:rPr>
  </w:style>
  <w:style w:type="paragraph" w:customStyle="1" w:styleId="underpoint">
    <w:name w:val="underpoint"/>
    <w:basedOn w:val="a"/>
    <w:rsid w:val="00061910"/>
    <w:pPr>
      <w:spacing w:line="240" w:lineRule="auto"/>
      <w:ind w:firstLine="567"/>
      <w:jc w:val="both"/>
    </w:pPr>
    <w:rPr>
      <w:sz w:val="24"/>
    </w:rPr>
  </w:style>
  <w:style w:type="character" w:customStyle="1" w:styleId="FontStyle172">
    <w:name w:val="Font Style172"/>
    <w:uiPriority w:val="99"/>
    <w:rsid w:val="00061910"/>
    <w:rPr>
      <w:rFonts w:ascii="Times New Roman" w:hAnsi="Times New Roman" w:cs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061910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styleId="ae">
    <w:name w:val="Body Text Indent"/>
    <w:basedOn w:val="a"/>
    <w:link w:val="af"/>
    <w:unhideWhenUsed/>
    <w:rsid w:val="00E7557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E7557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07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0101"/>
    <w:pPr>
      <w:keepNext/>
      <w:spacing w:before="240" w:after="60"/>
      <w:outlineLvl w:val="0"/>
    </w:pPr>
    <w:rPr>
      <w:b/>
      <w:bCs/>
      <w:kern w:val="32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101"/>
    <w:rPr>
      <w:rFonts w:ascii="Times New Roman" w:eastAsia="Times New Roman" w:hAnsi="Times New Roman" w:cs="Times New Roman"/>
      <w:b/>
      <w:bCs/>
      <w:kern w:val="32"/>
      <w:sz w:val="30"/>
      <w:szCs w:val="32"/>
      <w:lang w:eastAsia="ru-RU"/>
    </w:rPr>
  </w:style>
  <w:style w:type="paragraph" w:customStyle="1" w:styleId="a3">
    <w:basedOn w:val="a"/>
    <w:next w:val="a4"/>
    <w:link w:val="a5"/>
    <w:qFormat/>
    <w:rsid w:val="005F0101"/>
    <w:pPr>
      <w:jc w:val="center"/>
    </w:pPr>
    <w:rPr>
      <w:rFonts w:ascii="Calibri" w:eastAsia="Calibri" w:hAnsi="Calibri" w:cstheme="minorBidi"/>
      <w:b/>
      <w:sz w:val="33"/>
    </w:rPr>
  </w:style>
  <w:style w:type="character" w:customStyle="1" w:styleId="a5">
    <w:name w:val="Название Знак"/>
    <w:link w:val="a3"/>
    <w:rsid w:val="005F0101"/>
    <w:rPr>
      <w:rFonts w:ascii="Calibri" w:eastAsia="Calibri" w:hAnsi="Calibri"/>
      <w:b/>
      <w:sz w:val="33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rsid w:val="005F01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01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rsid w:val="005F01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01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next w:val="a"/>
    <w:link w:val="11"/>
    <w:uiPriority w:val="10"/>
    <w:qFormat/>
    <w:rsid w:val="005F010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4"/>
    <w:uiPriority w:val="10"/>
    <w:rsid w:val="005F010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55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557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qFormat/>
    <w:rsid w:val="00B53340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0619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61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ewncpi">
    <w:name w:val="newncpi"/>
    <w:basedOn w:val="a"/>
    <w:rsid w:val="00061910"/>
    <w:pPr>
      <w:spacing w:line="240" w:lineRule="auto"/>
      <w:ind w:firstLine="567"/>
      <w:jc w:val="both"/>
    </w:pPr>
    <w:rPr>
      <w:sz w:val="24"/>
    </w:rPr>
  </w:style>
  <w:style w:type="paragraph" w:customStyle="1" w:styleId="newncpi0">
    <w:name w:val="newncpi0"/>
    <w:basedOn w:val="a"/>
    <w:rsid w:val="00061910"/>
    <w:pPr>
      <w:spacing w:line="240" w:lineRule="auto"/>
      <w:ind w:firstLine="0"/>
      <w:jc w:val="both"/>
    </w:pPr>
    <w:rPr>
      <w:sz w:val="24"/>
    </w:rPr>
  </w:style>
  <w:style w:type="paragraph" w:customStyle="1" w:styleId="table10">
    <w:name w:val="table10"/>
    <w:basedOn w:val="a"/>
    <w:rsid w:val="00061910"/>
    <w:pPr>
      <w:spacing w:line="240" w:lineRule="auto"/>
      <w:ind w:firstLine="0"/>
    </w:pPr>
    <w:rPr>
      <w:sz w:val="20"/>
      <w:szCs w:val="20"/>
    </w:rPr>
  </w:style>
  <w:style w:type="paragraph" w:customStyle="1" w:styleId="numheader">
    <w:name w:val="numheader"/>
    <w:basedOn w:val="a"/>
    <w:rsid w:val="00061910"/>
    <w:pPr>
      <w:spacing w:before="240" w:after="240" w:line="240" w:lineRule="auto"/>
      <w:ind w:firstLine="0"/>
      <w:jc w:val="center"/>
    </w:pPr>
    <w:rPr>
      <w:b/>
      <w:bCs/>
      <w:sz w:val="24"/>
    </w:rPr>
  </w:style>
  <w:style w:type="paragraph" w:customStyle="1" w:styleId="comment">
    <w:name w:val="comment"/>
    <w:basedOn w:val="a"/>
    <w:rsid w:val="00061910"/>
    <w:pPr>
      <w:spacing w:line="240" w:lineRule="auto"/>
      <w:jc w:val="both"/>
    </w:pPr>
    <w:rPr>
      <w:sz w:val="20"/>
      <w:szCs w:val="20"/>
    </w:rPr>
  </w:style>
  <w:style w:type="paragraph" w:customStyle="1" w:styleId="onestring">
    <w:name w:val="onestring"/>
    <w:basedOn w:val="a"/>
    <w:rsid w:val="00061910"/>
    <w:pPr>
      <w:spacing w:line="240" w:lineRule="auto"/>
      <w:ind w:firstLine="0"/>
      <w:jc w:val="right"/>
    </w:pPr>
    <w:rPr>
      <w:sz w:val="22"/>
      <w:szCs w:val="22"/>
    </w:rPr>
  </w:style>
  <w:style w:type="paragraph" w:customStyle="1" w:styleId="nonumheader">
    <w:name w:val="nonumheader"/>
    <w:basedOn w:val="a"/>
    <w:rsid w:val="00061910"/>
    <w:pPr>
      <w:spacing w:before="240" w:after="240" w:line="240" w:lineRule="auto"/>
      <w:ind w:firstLine="0"/>
      <w:jc w:val="center"/>
    </w:pPr>
    <w:rPr>
      <w:b/>
      <w:bCs/>
      <w:sz w:val="24"/>
    </w:rPr>
  </w:style>
  <w:style w:type="paragraph" w:customStyle="1" w:styleId="underpoint">
    <w:name w:val="underpoint"/>
    <w:basedOn w:val="a"/>
    <w:rsid w:val="00061910"/>
    <w:pPr>
      <w:spacing w:line="240" w:lineRule="auto"/>
      <w:ind w:firstLine="567"/>
      <w:jc w:val="both"/>
    </w:pPr>
    <w:rPr>
      <w:sz w:val="24"/>
    </w:rPr>
  </w:style>
  <w:style w:type="character" w:customStyle="1" w:styleId="FontStyle172">
    <w:name w:val="Font Style172"/>
    <w:uiPriority w:val="99"/>
    <w:rsid w:val="00061910"/>
    <w:rPr>
      <w:rFonts w:ascii="Times New Roman" w:hAnsi="Times New Roman" w:cs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061910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styleId="ae">
    <w:name w:val="Body Text Indent"/>
    <w:basedOn w:val="a"/>
    <w:link w:val="af"/>
    <w:unhideWhenUsed/>
    <w:rsid w:val="00E7557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E7557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58B23-209B-414D-B2E3-604EDA30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2020-01-03T09:47:00Z</cp:lastPrinted>
  <dcterms:created xsi:type="dcterms:W3CDTF">2020-01-03T11:09:00Z</dcterms:created>
  <dcterms:modified xsi:type="dcterms:W3CDTF">2020-01-03T11:09:00Z</dcterms:modified>
</cp:coreProperties>
</file>